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A02F" w14:textId="77777777" w:rsidR="00974571" w:rsidRDefault="00974571" w:rsidP="009749E5">
      <w:pPr>
        <w:spacing w:before="240"/>
        <w:jc w:val="center"/>
        <w:rPr>
          <w:rFonts w:ascii="Garamond" w:eastAsia="Calibri" w:hAnsi="Garamond" w:cs="Calibri"/>
          <w:b/>
          <w:sz w:val="24"/>
          <w:szCs w:val="24"/>
        </w:rPr>
      </w:pPr>
    </w:p>
    <w:p w14:paraId="27D40F5E" w14:textId="77777777" w:rsidR="00974571" w:rsidRDefault="00974571" w:rsidP="009749E5">
      <w:pPr>
        <w:spacing w:before="240"/>
        <w:jc w:val="center"/>
        <w:rPr>
          <w:rFonts w:ascii="Garamond" w:eastAsia="Calibri" w:hAnsi="Garamond" w:cs="Calibri"/>
          <w:b/>
          <w:sz w:val="24"/>
          <w:szCs w:val="24"/>
        </w:rPr>
      </w:pPr>
    </w:p>
    <w:p w14:paraId="07D3C9F2" w14:textId="0FB82E47" w:rsidR="00F50DA1" w:rsidRPr="009749E5" w:rsidRDefault="00F50DA1" w:rsidP="009749E5">
      <w:pPr>
        <w:spacing w:before="24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9749E5">
        <w:rPr>
          <w:rFonts w:ascii="Garamond" w:eastAsia="Calibri" w:hAnsi="Garamond" w:cs="Calibri"/>
          <w:b/>
          <w:sz w:val="24"/>
          <w:szCs w:val="24"/>
        </w:rPr>
        <w:t>ANEXO I – CATEGORIAS</w:t>
      </w:r>
    </w:p>
    <w:p w14:paraId="6A049856" w14:textId="77777777" w:rsidR="00F50DA1" w:rsidRPr="009749E5" w:rsidRDefault="00F50DA1" w:rsidP="009749E5">
      <w:pPr>
        <w:spacing w:before="240"/>
        <w:jc w:val="both"/>
        <w:rPr>
          <w:rFonts w:ascii="Garamond" w:eastAsia="Calibri" w:hAnsi="Garamond" w:cs="Calibri"/>
          <w:b/>
          <w:sz w:val="24"/>
          <w:szCs w:val="24"/>
        </w:rPr>
      </w:pPr>
      <w:r w:rsidRPr="009749E5">
        <w:rPr>
          <w:rFonts w:ascii="Garamond" w:eastAsia="Times New Roman" w:hAnsi="Garamond" w:cs="Calibri"/>
          <w:color w:val="000000"/>
          <w:sz w:val="24"/>
          <w:szCs w:val="24"/>
        </w:rPr>
        <w:t> </w:t>
      </w:r>
    </w:p>
    <w:p w14:paraId="4D550DA8" w14:textId="77777777" w:rsidR="00F50DA1" w:rsidRPr="009749E5" w:rsidRDefault="00F50DA1" w:rsidP="009749E5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Garamond" w:eastAsia="Calibri" w:hAnsi="Garamond" w:cs="Calibri"/>
          <w:b/>
          <w:sz w:val="24"/>
          <w:szCs w:val="24"/>
        </w:rPr>
      </w:pPr>
      <w:r w:rsidRPr="009749E5">
        <w:rPr>
          <w:rFonts w:ascii="Garamond" w:eastAsia="Calibri" w:hAnsi="Garamond" w:cs="Calibri"/>
          <w:b/>
          <w:sz w:val="24"/>
          <w:szCs w:val="24"/>
        </w:rPr>
        <w:t>RECURSOS DO EDITAL</w:t>
      </w:r>
    </w:p>
    <w:p w14:paraId="15861D61" w14:textId="77777777" w:rsidR="00B345EC" w:rsidRPr="009749E5" w:rsidRDefault="00B345EC" w:rsidP="009749E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sz w:val="24"/>
          <w:szCs w:val="24"/>
        </w:rPr>
      </w:pPr>
      <w:r w:rsidRPr="009749E5">
        <w:rPr>
          <w:rFonts w:ascii="Garamond" w:eastAsia="Arial Nova" w:hAnsi="Garamond" w:cstheme="minorHAnsi"/>
          <w:color w:val="000000" w:themeColor="text1"/>
          <w:sz w:val="24"/>
          <w:szCs w:val="24"/>
          <w:lang w:val="pt"/>
        </w:rPr>
        <w:t xml:space="preserve">O presente edital possui valor total de </w:t>
      </w:r>
      <w:r w:rsidRPr="009749E5">
        <w:rPr>
          <w:rFonts w:ascii="Garamond" w:hAnsi="Garamond"/>
          <w:color w:val="000000"/>
          <w:sz w:val="24"/>
          <w:szCs w:val="24"/>
        </w:rPr>
        <w:t>R$ 144.000,00 (cento e quarenta e quatro mil reais)</w:t>
      </w:r>
      <w:r w:rsidRPr="009749E5">
        <w:rPr>
          <w:rFonts w:ascii="Garamond" w:eastAsia="Arial Nova" w:hAnsi="Garamond" w:cstheme="minorHAnsi"/>
          <w:color w:val="000000" w:themeColor="text1"/>
          <w:sz w:val="24"/>
          <w:szCs w:val="24"/>
          <w:lang w:val="pt"/>
        </w:rPr>
        <w:t xml:space="preserve">. </w:t>
      </w:r>
      <w:r w:rsidRPr="009749E5">
        <w:rPr>
          <w:rFonts w:ascii="Garamond" w:eastAsia="Times New Roman" w:hAnsi="Garamond" w:cs="Calibri"/>
          <w:color w:val="000000" w:themeColor="text1"/>
          <w:sz w:val="24"/>
          <w:szCs w:val="24"/>
        </w:rPr>
        <w:t>distribuídos da seguinte forma:</w:t>
      </w:r>
    </w:p>
    <w:p w14:paraId="13D34A76" w14:textId="416DAC31" w:rsidR="00B345EC" w:rsidRPr="009749E5" w:rsidRDefault="00B345EC" w:rsidP="009749E5">
      <w:pPr>
        <w:pStyle w:val="Ttulo1"/>
        <w:tabs>
          <w:tab w:val="left" w:pos="665"/>
        </w:tabs>
        <w:spacing w:before="1"/>
        <w:jc w:val="both"/>
        <w:rPr>
          <w:rFonts w:ascii="Garamond" w:eastAsia="Arial Nova" w:hAnsi="Garamond" w:cstheme="minorHAnsi"/>
          <w:color w:val="000000" w:themeColor="text1"/>
          <w:sz w:val="24"/>
          <w:szCs w:val="24"/>
          <w:lang w:val="pt"/>
        </w:rPr>
      </w:pPr>
      <w:r w:rsidRPr="009749E5">
        <w:rPr>
          <w:rFonts w:ascii="Garamond" w:eastAsia="Arial Nova" w:hAnsi="Garamond" w:cstheme="minorHAnsi"/>
          <w:color w:val="000000" w:themeColor="text1"/>
          <w:sz w:val="24"/>
          <w:szCs w:val="24"/>
          <w:lang w:val="pt"/>
        </w:rPr>
        <w:t>Serão contemplados 18 projetos de diversas linguagens artísticas com valor de R$ 8.000,00 (oito mil reais) cada.</w:t>
      </w:r>
    </w:p>
    <w:p w14:paraId="38E25C86" w14:textId="77777777" w:rsidR="00F50DA1" w:rsidRPr="009749E5" w:rsidRDefault="00F50DA1" w:rsidP="009749E5">
      <w:pPr>
        <w:spacing w:before="240" w:after="200"/>
        <w:jc w:val="both"/>
        <w:rPr>
          <w:rFonts w:ascii="Garamond" w:eastAsia="Calibri" w:hAnsi="Garamond" w:cs="Calibri"/>
          <w:sz w:val="24"/>
          <w:szCs w:val="24"/>
        </w:rPr>
      </w:pPr>
    </w:p>
    <w:p w14:paraId="55439996" w14:textId="77777777" w:rsidR="00ED0B61" w:rsidRPr="009749E5" w:rsidRDefault="00F50DA1" w:rsidP="009749E5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Garamond" w:eastAsia="Calibri" w:hAnsi="Garamond" w:cs="Calibri"/>
          <w:b/>
          <w:sz w:val="24"/>
          <w:szCs w:val="24"/>
        </w:rPr>
      </w:pPr>
      <w:r w:rsidRPr="009749E5">
        <w:rPr>
          <w:rFonts w:ascii="Garamond" w:eastAsia="Calibri" w:hAnsi="Garamond" w:cs="Calibri"/>
          <w:b/>
          <w:sz w:val="24"/>
          <w:szCs w:val="24"/>
        </w:rPr>
        <w:t>DESCRIÇÃO DA CATEGORIA</w:t>
      </w:r>
      <w:r w:rsidR="00ED0B61" w:rsidRPr="009749E5">
        <w:rPr>
          <w:rFonts w:ascii="Garamond" w:eastAsia="Calibri" w:hAnsi="Garamond" w:cs="Calibri"/>
          <w:b/>
          <w:sz w:val="24"/>
          <w:szCs w:val="24"/>
        </w:rPr>
        <w:t xml:space="preserve">: </w:t>
      </w:r>
    </w:p>
    <w:p w14:paraId="4ECAB4E4" w14:textId="1D987D4C" w:rsidR="002E6979" w:rsidRPr="009749E5" w:rsidRDefault="002E6979" w:rsidP="00974571">
      <w:pPr>
        <w:pStyle w:val="Ttulo3"/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749E5">
        <w:rPr>
          <w:rFonts w:ascii="Garamond" w:hAnsi="Garamond"/>
          <w:color w:val="000000" w:themeColor="text1"/>
          <w:sz w:val="24"/>
          <w:szCs w:val="24"/>
        </w:rPr>
        <w:t>Multilinguagens (Diversas Linguagens Artísticas e Culturais)</w:t>
      </w:r>
    </w:p>
    <w:p w14:paraId="518A65BF" w14:textId="77777777" w:rsidR="002E6979" w:rsidRPr="009749E5" w:rsidRDefault="002E6979" w:rsidP="00974571">
      <w:pPr>
        <w:pStyle w:val="NormalWeb"/>
        <w:spacing w:line="360" w:lineRule="auto"/>
        <w:jc w:val="both"/>
        <w:rPr>
          <w:rFonts w:ascii="Garamond" w:hAnsi="Garamond"/>
          <w:b/>
          <w:bCs/>
        </w:rPr>
      </w:pPr>
      <w:r w:rsidRPr="009749E5">
        <w:rPr>
          <w:rFonts w:ascii="Garamond" w:hAnsi="Garamond"/>
        </w:rPr>
        <w:t>Destina-se ao apoio financeiro a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18 (dezoito) projetos culturais</w:t>
      </w:r>
      <w:r w:rsidRPr="009749E5">
        <w:rPr>
          <w:rFonts w:ascii="Garamond" w:hAnsi="Garamond"/>
        </w:rPr>
        <w:t>, no valor de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R$ 8.000,00 (oito mil reais) cada</w:t>
      </w:r>
      <w:r w:rsidRPr="009749E5">
        <w:rPr>
          <w:rFonts w:ascii="Garamond" w:hAnsi="Garamond"/>
        </w:rPr>
        <w:t>, voltados à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criação, produção, realização, circulação e/ou difusão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Fonts w:ascii="Garamond" w:hAnsi="Garamond"/>
        </w:rPr>
        <w:t>de bens, serviços e ações culturais, com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acesso público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Fonts w:ascii="Garamond" w:hAnsi="Garamond"/>
        </w:rPr>
        <w:t>e fortalecimento da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diversidade cultural</w:t>
      </w:r>
      <w:r w:rsidRPr="009749E5">
        <w:rPr>
          <w:rFonts w:ascii="Garamond" w:hAnsi="Garamond"/>
          <w:b/>
          <w:bCs/>
        </w:rPr>
        <w:t>.</w:t>
      </w:r>
    </w:p>
    <w:p w14:paraId="456E1ED6" w14:textId="7FC91908" w:rsidR="002E6979" w:rsidRPr="009749E5" w:rsidRDefault="002E6979" w:rsidP="00974571">
      <w:pPr>
        <w:pStyle w:val="NormalWeb"/>
        <w:spacing w:line="360" w:lineRule="auto"/>
        <w:jc w:val="both"/>
        <w:rPr>
          <w:rFonts w:ascii="Garamond" w:hAnsi="Garamond"/>
        </w:rPr>
      </w:pPr>
      <w:r w:rsidRPr="009749E5">
        <w:rPr>
          <w:rFonts w:ascii="Garamond" w:hAnsi="Garamond"/>
        </w:rPr>
        <w:t>Poderão concorrer projetos de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qualquer linguagem artística e cultural</w:t>
      </w:r>
      <w:r w:rsidRPr="009749E5">
        <w:rPr>
          <w:rFonts w:ascii="Garamond" w:hAnsi="Garamond"/>
        </w:rPr>
        <w:t>,</w:t>
      </w:r>
      <w:r w:rsidRPr="009749E5">
        <w:rPr>
          <w:rFonts w:ascii="Garamond" w:hAnsi="Garamond"/>
          <w:b/>
          <w:bCs/>
        </w:rPr>
        <w:t xml:space="preserve">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>incluindo, mas não se limitando a</w:t>
      </w:r>
      <w:r w:rsidRPr="009749E5">
        <w:rPr>
          <w:rFonts w:ascii="Garamond" w:hAnsi="Garamond"/>
          <w:b/>
          <w:bCs/>
        </w:rPr>
        <w:t xml:space="preserve">: </w:t>
      </w:r>
      <w:r w:rsidRPr="009749E5">
        <w:rPr>
          <w:rStyle w:val="Forte"/>
          <w:rFonts w:ascii="Garamond" w:eastAsiaTheme="majorEastAsia" w:hAnsi="Garamond"/>
          <w:b w:val="0"/>
          <w:bCs w:val="0"/>
        </w:rPr>
        <w:t xml:space="preserve">Acervos; Arquivos; Artes Visuais; Artes Plásticas; Fotografia; Artesanato; Design; Moda; Audiovisual; Edição e produção editorial; Literatura; Leitura, escrita e oralidade; Mediação e formação de leitores; Teatro; Dança; Circo; Performance; Artes Integradas; Música Popular; Música Erudita/de Concerto; Música Eletrônica; Música Vocal/Coral; </w:t>
      </w:r>
      <w:proofErr w:type="spellStart"/>
      <w:r w:rsidRPr="009749E5">
        <w:rPr>
          <w:rStyle w:val="Forte"/>
          <w:rFonts w:ascii="Garamond" w:eastAsiaTheme="majorEastAsia" w:hAnsi="Garamond"/>
          <w:b w:val="0"/>
          <w:bCs w:val="0"/>
        </w:rPr>
        <w:t>Hip</w:t>
      </w:r>
      <w:proofErr w:type="spellEnd"/>
      <w:r w:rsidRPr="009749E5">
        <w:rPr>
          <w:rStyle w:val="Forte"/>
          <w:rFonts w:ascii="Garamond" w:eastAsiaTheme="majorEastAsia" w:hAnsi="Garamond"/>
          <w:b w:val="0"/>
          <w:bCs w:val="0"/>
        </w:rPr>
        <w:t xml:space="preserve"> </w:t>
      </w:r>
      <w:proofErr w:type="spellStart"/>
      <w:r w:rsidRPr="009749E5">
        <w:rPr>
          <w:rStyle w:val="Forte"/>
          <w:rFonts w:ascii="Garamond" w:eastAsiaTheme="majorEastAsia" w:hAnsi="Garamond"/>
          <w:b w:val="0"/>
          <w:bCs w:val="0"/>
        </w:rPr>
        <w:t>Hop</w:t>
      </w:r>
      <w:proofErr w:type="spellEnd"/>
      <w:r w:rsidRPr="009749E5">
        <w:rPr>
          <w:rStyle w:val="Forte"/>
          <w:rFonts w:ascii="Garamond" w:eastAsiaTheme="majorEastAsia" w:hAnsi="Garamond"/>
          <w:b w:val="0"/>
          <w:bCs w:val="0"/>
        </w:rPr>
        <w:t>; Cultura de Matriz Africana; Cultura dos Povos Originários; Culturas Populares e Tradicionais; Festas e Celebrações; Capoeira; Jogos eletrônicos; Museu; Patrimônio Arqueológico; Patrimônio Cultural Material; Patrimônio Cultural Imaterial; Patrimônio Natural; Cultura Urbana; Economia Criativa</w:t>
      </w:r>
      <w:r w:rsidR="009749E5">
        <w:rPr>
          <w:rFonts w:ascii="Garamond" w:hAnsi="Garamond"/>
        </w:rPr>
        <w:t>;</w:t>
      </w:r>
      <w:r w:rsidRPr="009749E5">
        <w:rPr>
          <w:rFonts w:ascii="Garamond" w:hAnsi="Garamond"/>
          <w:b/>
          <w:bCs/>
        </w:rPr>
        <w:t xml:space="preserve"> </w:t>
      </w:r>
      <w:r w:rsidR="009749E5" w:rsidRPr="009749E5">
        <w:rPr>
          <w:rStyle w:val="Forte"/>
          <w:rFonts w:ascii="Garamond" w:eastAsiaTheme="majorEastAsia" w:hAnsi="Garamond"/>
          <w:b w:val="0"/>
          <w:bCs w:val="0"/>
        </w:rPr>
        <w:t>exposições</w:t>
      </w:r>
      <w:r w:rsidR="009749E5">
        <w:rPr>
          <w:rStyle w:val="Forte"/>
          <w:rFonts w:ascii="Garamond" w:eastAsiaTheme="majorEastAsia" w:hAnsi="Garamond"/>
          <w:b w:val="0"/>
          <w:bCs w:val="0"/>
        </w:rPr>
        <w:t>;</w:t>
      </w:r>
      <w:r w:rsidR="009749E5" w:rsidRPr="009749E5">
        <w:rPr>
          <w:rStyle w:val="Forte"/>
          <w:rFonts w:ascii="Garamond" w:eastAsiaTheme="majorEastAsia" w:hAnsi="Garamond"/>
          <w:b w:val="0"/>
          <w:bCs w:val="0"/>
        </w:rPr>
        <w:t xml:space="preserve"> ações formativas</w:t>
      </w:r>
      <w:r w:rsidR="009749E5" w:rsidRPr="009749E5">
        <w:rPr>
          <w:rFonts w:ascii="Garamond" w:hAnsi="Garamond"/>
          <w:b/>
          <w:bCs/>
        </w:rPr>
        <w:t xml:space="preserve"> </w:t>
      </w:r>
      <w:r w:rsidR="009749E5" w:rsidRPr="009749E5">
        <w:rPr>
          <w:rFonts w:ascii="Garamond" w:hAnsi="Garamond"/>
        </w:rPr>
        <w:t>(oficinas, cursos e ações educativas/repasse de saberes)</w:t>
      </w:r>
      <w:r w:rsidR="009749E5">
        <w:rPr>
          <w:rFonts w:ascii="Garamond" w:hAnsi="Garamond"/>
        </w:rPr>
        <w:t>;</w:t>
      </w:r>
      <w:r w:rsidR="009749E5" w:rsidRPr="009749E5">
        <w:rPr>
          <w:rFonts w:ascii="Garamond" w:hAnsi="Garamond"/>
        </w:rPr>
        <w:t xml:space="preserve"> </w:t>
      </w:r>
      <w:r w:rsidR="009749E5" w:rsidRPr="009749E5">
        <w:rPr>
          <w:rStyle w:val="Forte"/>
          <w:rFonts w:ascii="Garamond" w:eastAsiaTheme="majorEastAsia" w:hAnsi="Garamond"/>
          <w:b w:val="0"/>
          <w:bCs w:val="0"/>
        </w:rPr>
        <w:t>publicações e produtos culturais</w:t>
      </w:r>
      <w:r w:rsidR="009749E5" w:rsidRPr="009749E5">
        <w:rPr>
          <w:rFonts w:ascii="Garamond" w:hAnsi="Garamond"/>
        </w:rPr>
        <w:t>;</w:t>
      </w:r>
      <w:r w:rsidR="009749E5" w:rsidRPr="009749E5">
        <w:rPr>
          <w:rFonts w:ascii="Garamond" w:hAnsi="Garamond"/>
          <w:b/>
          <w:bCs/>
        </w:rPr>
        <w:t xml:space="preserve"> </w:t>
      </w:r>
      <w:r w:rsidR="009749E5" w:rsidRPr="009749E5">
        <w:rPr>
          <w:rStyle w:val="Forte"/>
          <w:rFonts w:ascii="Garamond" w:eastAsiaTheme="majorEastAsia" w:hAnsi="Garamond"/>
          <w:b w:val="0"/>
          <w:bCs w:val="0"/>
        </w:rPr>
        <w:t>registro e difusão,</w:t>
      </w:r>
      <w:r w:rsidR="009749E5" w:rsidRPr="009749E5">
        <w:rPr>
          <w:rFonts w:ascii="Garamond" w:hAnsi="Garamond"/>
          <w:b/>
          <w:bCs/>
        </w:rPr>
        <w:t xml:space="preserve"> </w:t>
      </w:r>
      <w:r w:rsidRPr="009749E5">
        <w:rPr>
          <w:rFonts w:ascii="Garamond" w:hAnsi="Garamond"/>
        </w:rPr>
        <w:t>além de outras manifestações compatíveis com o objeto do edital.</w:t>
      </w:r>
    </w:p>
    <w:p w14:paraId="3FFD718C" w14:textId="77777777" w:rsidR="002E6979" w:rsidRDefault="002E6979" w:rsidP="009749E5">
      <w:pPr>
        <w:spacing w:before="240" w:after="200" w:line="276" w:lineRule="auto"/>
        <w:jc w:val="both"/>
        <w:rPr>
          <w:rFonts w:ascii="Garamond" w:eastAsia="Calibri" w:hAnsi="Garamond" w:cs="Calibri"/>
          <w:b/>
          <w:sz w:val="24"/>
          <w:szCs w:val="24"/>
          <w:lang w:val="pt-PT"/>
        </w:rPr>
      </w:pPr>
    </w:p>
    <w:p w14:paraId="65FBC48D" w14:textId="77777777" w:rsidR="00974571" w:rsidRDefault="00974571" w:rsidP="009749E5">
      <w:pPr>
        <w:spacing w:before="240" w:after="200" w:line="276" w:lineRule="auto"/>
        <w:jc w:val="both"/>
        <w:rPr>
          <w:rFonts w:ascii="Garamond" w:eastAsia="Calibri" w:hAnsi="Garamond" w:cs="Calibri"/>
          <w:b/>
          <w:sz w:val="24"/>
          <w:szCs w:val="24"/>
          <w:lang w:val="pt-PT"/>
        </w:rPr>
      </w:pPr>
    </w:p>
    <w:p w14:paraId="26B9A1E0" w14:textId="77777777" w:rsidR="00974571" w:rsidRPr="009749E5" w:rsidRDefault="00974571" w:rsidP="009749E5">
      <w:pPr>
        <w:spacing w:before="240" w:after="200" w:line="276" w:lineRule="auto"/>
        <w:jc w:val="both"/>
        <w:rPr>
          <w:rFonts w:ascii="Garamond" w:eastAsia="Calibri" w:hAnsi="Garamond" w:cs="Calibri"/>
          <w:b/>
          <w:sz w:val="24"/>
          <w:szCs w:val="24"/>
          <w:lang w:val="pt-PT"/>
        </w:rPr>
      </w:pPr>
    </w:p>
    <w:p w14:paraId="3BCE9C67" w14:textId="77777777" w:rsidR="00F50DA1" w:rsidRPr="009749E5" w:rsidRDefault="00F50DA1" w:rsidP="009749E5">
      <w:pPr>
        <w:pStyle w:val="PargrafodaLista"/>
        <w:numPr>
          <w:ilvl w:val="0"/>
          <w:numId w:val="2"/>
        </w:numPr>
        <w:spacing w:after="200"/>
        <w:jc w:val="both"/>
        <w:rPr>
          <w:rFonts w:ascii="Garamond" w:eastAsia="Calibri" w:hAnsi="Garamond" w:cs="Calibri"/>
          <w:b/>
          <w:sz w:val="24"/>
          <w:szCs w:val="24"/>
        </w:rPr>
      </w:pPr>
      <w:r w:rsidRPr="009749E5">
        <w:rPr>
          <w:rFonts w:ascii="Garamond" w:eastAsia="Calibri" w:hAnsi="Garamond" w:cs="Calibri"/>
          <w:b/>
          <w:bCs/>
          <w:sz w:val="24"/>
          <w:szCs w:val="24"/>
        </w:rPr>
        <w:t>DISTRIBUIÇÃO DE VAGAS E VALORES</w:t>
      </w:r>
    </w:p>
    <w:p w14:paraId="38545E2F" w14:textId="77777777" w:rsidR="00F50DA1" w:rsidRPr="009749E5" w:rsidRDefault="00F50DA1" w:rsidP="009749E5">
      <w:pPr>
        <w:spacing w:after="200"/>
        <w:jc w:val="both"/>
        <w:rPr>
          <w:rFonts w:ascii="Garamond" w:eastAsia="Calibri" w:hAnsi="Garamond" w:cs="Calibri"/>
          <w:color w:val="FF0000"/>
          <w:sz w:val="24"/>
          <w:szCs w:val="24"/>
        </w:rPr>
      </w:pPr>
    </w:p>
    <w:p w14:paraId="26425CD4" w14:textId="77777777" w:rsidR="00F50DA1" w:rsidRDefault="00F50DA1" w:rsidP="009749E5">
      <w:pPr>
        <w:spacing w:before="240" w:after="200"/>
        <w:jc w:val="both"/>
        <w:rPr>
          <w:rFonts w:ascii="Garamond" w:eastAsia="Calibri" w:hAnsi="Garamond" w:cs="Calibri"/>
          <w:sz w:val="24"/>
          <w:szCs w:val="24"/>
        </w:rPr>
      </w:pPr>
    </w:p>
    <w:tbl>
      <w:tblPr>
        <w:tblStyle w:val="TabelacomGrelha1"/>
        <w:tblW w:w="1077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23"/>
        <w:gridCol w:w="1395"/>
        <w:gridCol w:w="1418"/>
        <w:gridCol w:w="1559"/>
        <w:gridCol w:w="1559"/>
      </w:tblGrid>
      <w:tr w:rsidR="009749E5" w:rsidRPr="00CF2471" w14:paraId="22BD7B84" w14:textId="77777777" w:rsidTr="009749E5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D43FE7" w14:textId="464A1899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43705" w14:textId="14AA6B77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F73D5" w14:textId="612D4F08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BBB58" w14:textId="3792A14F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COTAS PARA PCD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20AB" w14:textId="1BD59FBC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52A12" w14:textId="3E14A243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BC83C" w14:textId="3190AACC" w:rsidR="009749E5" w:rsidRPr="00CF2471" w:rsidRDefault="009749E5" w:rsidP="009749E5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9749E5">
              <w:rPr>
                <w:rFonts w:ascii="Garamond" w:eastAsia="Calibri" w:hAnsi="Garamond" w:cs="Calibri"/>
                <w:b/>
                <w:sz w:val="24"/>
                <w:szCs w:val="24"/>
              </w:rPr>
              <w:t>VALOR TOTAL DA CATEGORIA</w:t>
            </w:r>
          </w:p>
        </w:tc>
      </w:tr>
      <w:tr w:rsidR="009749E5" w:rsidRPr="00CF2471" w14:paraId="198CF79D" w14:textId="77777777" w:rsidTr="009749E5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84900" w14:textId="77777777" w:rsidR="009749E5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10</w:t>
            </w:r>
          </w:p>
          <w:p w14:paraId="3C555ADE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>VAGAS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BD6A2" w14:textId="77777777" w:rsidR="009749E5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</w:p>
          <w:p w14:paraId="5CB5D27A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>VAGAS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8730D" w14:textId="77777777" w:rsidR="009749E5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2</w:t>
            </w:r>
          </w:p>
          <w:p w14:paraId="4A42A6AB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VAGAS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0CC01" w14:textId="77777777" w:rsidR="009749E5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 xml:space="preserve">1 </w:t>
            </w:r>
          </w:p>
          <w:p w14:paraId="0B9F330F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>VAGA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6811D" w14:textId="77777777" w:rsidR="009749E5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 xml:space="preserve">TOTAL DE 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18</w:t>
            </w:r>
          </w:p>
          <w:p w14:paraId="5E443E5A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 xml:space="preserve">VAGAS: 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(</w:t>
            </w:r>
            <w:r w:rsidRPr="00CF2471">
              <w:rPr>
                <w:rFonts w:eastAsia="Arial Nova" w:cstheme="minorHAnsi"/>
                <w:sz w:val="24"/>
                <w:szCs w:val="24"/>
                <w:lang w:val="pt"/>
              </w:rPr>
              <w:t>AMPLA CONCORRÊNCIA + COTAS</w:t>
            </w:r>
            <w:r>
              <w:rPr>
                <w:rFonts w:eastAsia="Arial Nova" w:cstheme="minorHAnsi"/>
                <w:sz w:val="24"/>
                <w:szCs w:val="24"/>
                <w:lang w:val="pt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8F675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R$: 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3D8B3" w14:textId="77777777" w:rsidR="009749E5" w:rsidRPr="00CF2471" w:rsidRDefault="009749E5" w:rsidP="00916AB5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>
              <w:rPr>
                <w:rFonts w:eastAsia="Arial Nova" w:cstheme="minorHAnsi"/>
                <w:sz w:val="24"/>
                <w:szCs w:val="24"/>
                <w:lang w:val="pt"/>
              </w:rPr>
              <w:t>R$: 144.000,00</w:t>
            </w:r>
          </w:p>
        </w:tc>
      </w:tr>
    </w:tbl>
    <w:p w14:paraId="22B2951D" w14:textId="77777777" w:rsidR="00F50DA1" w:rsidRPr="009749E5" w:rsidRDefault="00F50DA1" w:rsidP="009749E5">
      <w:pPr>
        <w:shd w:val="clear" w:color="auto" w:fill="FFFFFF" w:themeFill="background1"/>
        <w:spacing w:after="300"/>
        <w:jc w:val="both"/>
        <w:rPr>
          <w:rFonts w:ascii="Garamond" w:eastAsia="Calibri" w:hAnsi="Garamond" w:cs="Calibri"/>
          <w:color w:val="FF0000"/>
          <w:sz w:val="24"/>
          <w:szCs w:val="24"/>
        </w:rPr>
      </w:pPr>
    </w:p>
    <w:p w14:paraId="12CB4723" w14:textId="77777777" w:rsidR="008D205C" w:rsidRPr="009749E5" w:rsidRDefault="008D205C" w:rsidP="009749E5">
      <w:pPr>
        <w:jc w:val="both"/>
        <w:rPr>
          <w:rFonts w:ascii="Garamond" w:hAnsi="Garamond"/>
          <w:sz w:val="24"/>
          <w:szCs w:val="24"/>
        </w:rPr>
      </w:pPr>
    </w:p>
    <w:sectPr w:rsidR="008D205C" w:rsidRPr="009749E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F32F" w14:textId="77777777" w:rsidR="00934779" w:rsidRDefault="00934779" w:rsidP="008D205C">
      <w:pPr>
        <w:spacing w:after="0" w:line="240" w:lineRule="auto"/>
      </w:pPr>
      <w:r>
        <w:separator/>
      </w:r>
    </w:p>
  </w:endnote>
  <w:endnote w:type="continuationSeparator" w:id="0">
    <w:p w14:paraId="4BF0FE20" w14:textId="77777777" w:rsidR="00934779" w:rsidRDefault="0093477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C61D" w14:textId="77777777" w:rsidR="00934779" w:rsidRDefault="00934779" w:rsidP="008D205C">
      <w:pPr>
        <w:spacing w:after="0" w:line="240" w:lineRule="auto"/>
      </w:pPr>
      <w:r>
        <w:separator/>
      </w:r>
    </w:p>
  </w:footnote>
  <w:footnote w:type="continuationSeparator" w:id="0">
    <w:p w14:paraId="5E1265AC" w14:textId="77777777" w:rsidR="00934779" w:rsidRDefault="0093477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5EE3B3A" w:rsidR="008D205C" w:rsidRDefault="00B345E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A8A5AE7">
          <wp:simplePos x="0" y="0"/>
          <wp:positionH relativeFrom="column">
            <wp:posOffset>3241241</wp:posOffset>
          </wp:positionH>
          <wp:positionV relativeFrom="paragraph">
            <wp:posOffset>-247617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7E6726BF" wp14:editId="511AE3CE">
          <wp:simplePos x="0" y="0"/>
          <wp:positionH relativeFrom="page">
            <wp:posOffset>182880</wp:posOffset>
          </wp:positionH>
          <wp:positionV relativeFrom="page">
            <wp:posOffset>144379</wp:posOffset>
          </wp:positionV>
          <wp:extent cx="4215865" cy="1078189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60242" cy="1089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970B8"/>
    <w:multiLevelType w:val="multilevel"/>
    <w:tmpl w:val="12F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364436">
    <w:abstractNumId w:val="0"/>
  </w:num>
  <w:num w:numId="4" w16cid:durableId="147209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628"/>
    <w:rsid w:val="00210B51"/>
    <w:rsid w:val="002E6979"/>
    <w:rsid w:val="003579EB"/>
    <w:rsid w:val="003E360E"/>
    <w:rsid w:val="0042073A"/>
    <w:rsid w:val="005878C6"/>
    <w:rsid w:val="00696198"/>
    <w:rsid w:val="00746175"/>
    <w:rsid w:val="007A5B31"/>
    <w:rsid w:val="008D205C"/>
    <w:rsid w:val="008D6728"/>
    <w:rsid w:val="008E4665"/>
    <w:rsid w:val="009023BC"/>
    <w:rsid w:val="00934779"/>
    <w:rsid w:val="00974571"/>
    <w:rsid w:val="009749E5"/>
    <w:rsid w:val="00A6295A"/>
    <w:rsid w:val="00B345EC"/>
    <w:rsid w:val="00B83FAF"/>
    <w:rsid w:val="00BD743C"/>
    <w:rsid w:val="00C1150E"/>
    <w:rsid w:val="00DD738D"/>
    <w:rsid w:val="00E221C0"/>
    <w:rsid w:val="00E82AA9"/>
    <w:rsid w:val="00ED0B61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table" w:styleId="TabelacomGrelha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F50DA1"/>
  </w:style>
  <w:style w:type="character" w:customStyle="1" w:styleId="eop">
    <w:name w:val="eop"/>
    <w:basedOn w:val="Tipodeletrapredefinidodopargrafo"/>
    <w:rsid w:val="00F50DA1"/>
  </w:style>
  <w:style w:type="paragraph" w:customStyle="1" w:styleId="Default">
    <w:name w:val="Default"/>
    <w:rsid w:val="00B345E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pt-PT"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2E6979"/>
    <w:rPr>
      <w:b/>
      <w:bCs/>
    </w:rPr>
  </w:style>
  <w:style w:type="table" w:customStyle="1" w:styleId="TabelacomGrelha1">
    <w:name w:val="Tabela com Grelha1"/>
    <w:basedOn w:val="Tabelanormal"/>
    <w:next w:val="TabelacomGrelha"/>
    <w:uiPriority w:val="59"/>
    <w:rsid w:val="009749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1657</Characters>
  <Application>Microsoft Office Word</Application>
  <DocSecurity>0</DocSecurity>
  <Lines>78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cp:lastPrinted>2026-01-29T13:19:00Z</cp:lastPrinted>
  <dcterms:created xsi:type="dcterms:W3CDTF">2026-01-29T13:19:00Z</dcterms:created>
  <dcterms:modified xsi:type="dcterms:W3CDTF">2026-01-29T13:19:00Z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