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56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EDITAL DE SUBSÍDIO PARA MANUTENÇÃO DE ESPAÇOS, AMBIENTES E INICIATIVAS ARTÍSTICO-CULTURAIS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969" w:left="1701" w:right="1701" w:header="426" w:footer="3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2705100</wp:posOffset>
          </wp:positionH>
          <wp:positionV relativeFrom="paragraph">
            <wp:posOffset>1</wp:posOffset>
          </wp:positionV>
          <wp:extent cx="860735" cy="742950"/>
          <wp:effectExtent b="0" l="0" r="0" t="0"/>
          <wp:wrapNone/>
          <wp:docPr id="14426541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3562350</wp:posOffset>
          </wp:positionH>
          <wp:positionV relativeFrom="paragraph">
            <wp:posOffset>-85724</wp:posOffset>
          </wp:positionV>
          <wp:extent cx="2619375" cy="612775"/>
          <wp:effectExtent b="0" l="0" r="0" t="0"/>
          <wp:wrapNone/>
          <wp:docPr id="14426541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8687" cy="526109"/>
          <wp:effectExtent b="0" l="0" r="0" t="0"/>
          <wp:wrapNone/>
          <wp:docPr id="14426541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1152525</wp:posOffset>
          </wp:positionH>
          <wp:positionV relativeFrom="paragraph">
            <wp:posOffset>85726</wp:posOffset>
          </wp:positionV>
          <wp:extent cx="1252538" cy="570777"/>
          <wp:effectExtent b="0" l="0" r="0" t="0"/>
          <wp:wrapNone/>
          <wp:docPr id="144265410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940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59400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Meno">
    <w:name w:val="Mention"/>
    <w:basedOn w:val="Fontepargpadro"/>
    <w:uiPriority w:val="99"/>
    <w:unhideWhenUsed w:val="1"/>
    <w:rsid w:val="00594003"/>
    <w:rPr>
      <w:color w:val="2b579a"/>
      <w:shd w:color="auto" w:fill="e6e6e6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594003"/>
    <w:pPr>
      <w:outlineLvl w:val="9"/>
    </w:pPr>
  </w:style>
  <w:style w:type="character" w:styleId="eop" w:customStyle="1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agraph" w:customStyle="1">
    <w:name w:val="paragraph"/>
    <w:basedOn w:val="Normal"/>
    <w:rsid w:val="009316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D2AD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3"/>
    <w:tblPr>
      <w:tblStyleRowBandSize w:val="1"/>
      <w:tblStyleColBandSize w:val="1"/>
    </w:tblPr>
  </w:style>
  <w:style w:type="table" w:styleId="aa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emEspaamento">
    <w:name w:val="No Spacing"/>
    <w:uiPriority w:val="1"/>
    <w:qFormat w:val="1"/>
    <w:rsid w:val="00C569A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sEJ4rFh3PrdvqBBHWCAHc0CJQ==">CgMxLjA4AHIhMW5OQTZza2ZwNGs4cnYxNEF2WHFlZklsQUFwODlOTGJN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2024-10-23T02:58:00Z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