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70B2D6" w14:textId="02731E11" w:rsidR="00A16911" w:rsidRDefault="00D905A5">
      <w:pPr>
        <w:spacing w:after="0" w:line="276" w:lineRule="auto"/>
        <w:jc w:val="center"/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555176B" wp14:editId="09663EC5">
            <wp:simplePos x="0" y="0"/>
            <wp:positionH relativeFrom="margin">
              <wp:align>center</wp:align>
            </wp:positionH>
            <wp:positionV relativeFrom="paragraph">
              <wp:posOffset>-676275</wp:posOffset>
            </wp:positionV>
            <wp:extent cx="4322073" cy="694945"/>
            <wp:effectExtent l="0" t="0" r="2540" b="0"/>
            <wp:wrapNone/>
            <wp:docPr id="12650660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066011" name="Imagem 12650660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073" cy="69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b/>
          <w:sz w:val="24"/>
          <w:szCs w:val="24"/>
        </w:rPr>
        <w:t>ANEXO III</w:t>
      </w:r>
    </w:p>
    <w:p w14:paraId="07898301" w14:textId="77777777" w:rsidR="00A16911" w:rsidRDefault="00000000">
      <w:pPr>
        <w:spacing w:after="0" w:line="276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CRITÉRIOS DE SELEÇÃO E BÔNUS DE PONTUAÇÃO</w:t>
      </w:r>
    </w:p>
    <w:p w14:paraId="417366E0" w14:textId="77777777" w:rsidR="00A16911" w:rsidRDefault="00000000">
      <w:pPr>
        <w:spacing w:after="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33E6AFB" w14:textId="77777777" w:rsidR="00A16911" w:rsidRDefault="00A16911">
      <w:pPr>
        <w:spacing w:before="120" w:after="120" w:line="276" w:lineRule="auto"/>
        <w:ind w:left="120" w:right="120"/>
        <w:jc w:val="center"/>
        <w:rPr>
          <w:sz w:val="24"/>
          <w:szCs w:val="24"/>
        </w:rPr>
      </w:pPr>
    </w:p>
    <w:p w14:paraId="0C9ADD3A" w14:textId="77777777" w:rsidR="00A16911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avaliação das candidaturas será realizada mediante atribuição de notas aos critérios de seleção, conforme descrição a seguir: </w:t>
      </w:r>
    </w:p>
    <w:p w14:paraId="2C25BCD6" w14:textId="77777777" w:rsidR="00A16911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Grau pleno de atendimento do critério - 10 pontos; </w:t>
      </w:r>
    </w:p>
    <w:p w14:paraId="3ECA2225" w14:textId="77777777" w:rsidR="00A16911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Grau satisfatório de atendimento do critério – 6 pontos; </w:t>
      </w:r>
    </w:p>
    <w:p w14:paraId="6B8CA9D0" w14:textId="77777777" w:rsidR="00A16911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Grau insatisfatório de atendimento do critério – 2 pontos; </w:t>
      </w:r>
    </w:p>
    <w:p w14:paraId="0E5B73EC" w14:textId="77777777" w:rsidR="00A16911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• Não atendimento do critério – 0 pontos.</w:t>
      </w:r>
    </w:p>
    <w:p w14:paraId="657AD2D0" w14:textId="77777777" w:rsidR="00A16911" w:rsidRDefault="00A16911">
      <w:pPr>
        <w:spacing w:before="120" w:after="120" w:line="276" w:lineRule="auto"/>
        <w:ind w:right="120"/>
        <w:jc w:val="both"/>
        <w:rPr>
          <w:sz w:val="24"/>
          <w:szCs w:val="24"/>
        </w:rPr>
      </w:pPr>
    </w:p>
    <w:p w14:paraId="33F66A9A" w14:textId="77777777" w:rsidR="00A16911" w:rsidRDefault="00A16911">
      <w:pPr>
        <w:spacing w:after="0" w:line="276" w:lineRule="auto"/>
        <w:rPr>
          <w:sz w:val="24"/>
          <w:szCs w:val="24"/>
        </w:rPr>
      </w:pPr>
    </w:p>
    <w:p w14:paraId="0F646526" w14:textId="77777777" w:rsidR="00A16911" w:rsidRDefault="00000000">
      <w:pPr>
        <w:spacing w:after="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Style w:val="ad"/>
        <w:tblW w:w="9062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612"/>
        <w:gridCol w:w="2880"/>
        <w:gridCol w:w="3570"/>
      </w:tblGrid>
      <w:tr w:rsidR="00A16911" w14:paraId="3B1FFA37" w14:textId="77777777">
        <w:trPr>
          <w:trHeight w:val="420"/>
        </w:trPr>
        <w:tc>
          <w:tcPr>
            <w:tcW w:w="90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9160F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CRITÉRIOS OBRIGATÓRIOS</w:t>
            </w:r>
          </w:p>
        </w:tc>
      </w:tr>
      <w:tr w:rsidR="00A16911" w14:paraId="415FACF1" w14:textId="77777777">
        <w:trPr>
          <w:trHeight w:val="300"/>
        </w:trPr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EF5BB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Identificação do Critério</w:t>
            </w:r>
          </w:p>
        </w:tc>
        <w:tc>
          <w:tcPr>
            <w:tcW w:w="2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5FA66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Descrição do Critério</w:t>
            </w:r>
          </w:p>
        </w:tc>
        <w:tc>
          <w:tcPr>
            <w:tcW w:w="3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3F15F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Pontuação Máxima</w:t>
            </w:r>
          </w:p>
        </w:tc>
      </w:tr>
      <w:tr w:rsidR="00A16911" w14:paraId="3329BB5A" w14:textId="77777777">
        <w:trPr>
          <w:trHeight w:val="300"/>
        </w:trPr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A74D1" w14:textId="77777777" w:rsidR="00A16911" w:rsidRDefault="00000000">
            <w:pPr>
              <w:shd w:val="clear" w:color="auto" w:fill="FFFFFF"/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0328C" w14:textId="77777777" w:rsidR="00A16911" w:rsidRDefault="00000000">
            <w:pPr>
              <w:spacing w:line="228" w:lineRule="auto"/>
              <w:ind w:right="80"/>
              <w:jc w:val="center"/>
              <w:rPr>
                <w:color w:val="0000FF"/>
                <w:sz w:val="24"/>
                <w:szCs w:val="24"/>
              </w:rPr>
            </w:pPr>
            <w:r>
              <w:rPr>
                <w:sz w:val="24"/>
                <w:szCs w:val="24"/>
              </w:rPr>
              <w:t>Documentos e/ou registros orais, entre outros, que demonstram a atuação do candidato e a preservação das ações culturais ao longo do tempo.</w:t>
            </w:r>
          </w:p>
        </w:tc>
        <w:tc>
          <w:tcPr>
            <w:tcW w:w="3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FD650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52CD9068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A16911" w14:paraId="62083989" w14:textId="77777777">
        <w:trPr>
          <w:trHeight w:val="300"/>
        </w:trPr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52FCE" w14:textId="77777777" w:rsidR="00A16911" w:rsidRDefault="00000000">
            <w:pPr>
              <w:shd w:val="clear" w:color="auto" w:fill="FFFFFF"/>
              <w:spacing w:before="240" w:after="2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7CFF2" w14:textId="77777777" w:rsidR="00A16911" w:rsidRDefault="00000000">
            <w:pPr>
              <w:spacing w:line="228" w:lineRule="auto"/>
              <w:ind w:right="80"/>
              <w:jc w:val="center"/>
              <w:rPr>
                <w:strike/>
                <w:sz w:val="24"/>
                <w:szCs w:val="24"/>
              </w:rPr>
            </w:pPr>
            <w:r>
              <w:rPr>
                <w:sz w:val="24"/>
                <w:szCs w:val="24"/>
              </w:rPr>
              <w:t>Trajetória de contribuição para os processos de transmissão de conhecimentos e fazeres, capacidade de continuidade para as novas gerações e relação com as tradições culturais ancestrais.</w:t>
            </w:r>
          </w:p>
        </w:tc>
        <w:tc>
          <w:tcPr>
            <w:tcW w:w="3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15627" w14:textId="77777777" w:rsidR="00A16911" w:rsidRDefault="00A16911">
            <w:pPr>
              <w:jc w:val="center"/>
              <w:rPr>
                <w:sz w:val="24"/>
                <w:szCs w:val="24"/>
              </w:rPr>
            </w:pPr>
          </w:p>
          <w:p w14:paraId="6312C479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A16911" w14:paraId="7DA4BFB6" w14:textId="77777777">
        <w:trPr>
          <w:trHeight w:val="300"/>
        </w:trPr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425F7" w14:textId="77777777" w:rsidR="00A16911" w:rsidRDefault="00000000">
            <w:pPr>
              <w:shd w:val="clear" w:color="auto" w:fill="FFFFFF"/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14:paraId="7E8175D4" w14:textId="77777777" w:rsidR="00A16911" w:rsidRDefault="00000000">
            <w:pPr>
              <w:shd w:val="clear" w:color="auto" w:fill="FFFFFF"/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24505" w14:textId="77777777" w:rsidR="00A16911" w:rsidRDefault="0000000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Integração e inovação do agente cultural das culturas tradicionais e populares com outras esferas do conhecimento e da vida social. Ex.: integração entre cultura e educação, cultura e saúde, </w:t>
            </w:r>
            <w:r>
              <w:rPr>
                <w:sz w:val="24"/>
                <w:szCs w:val="24"/>
              </w:rPr>
              <w:lastRenderedPageBreak/>
              <w:t xml:space="preserve">cultura e meio ambiente, cultura, comunicação e mídia livre, cultura digital, cultura e direitos humanos, economia criativa e solidária, livro, leitura e literatura, memória e patrimônio cultural, cultura e juventude, cultura, infância e adolescência, cultura circense, agente cultura viva, intercâmbio e residências artístico-culturais, </w:t>
            </w:r>
            <w:proofErr w:type="spellStart"/>
            <w:r>
              <w:rPr>
                <w:sz w:val="24"/>
                <w:szCs w:val="24"/>
              </w:rPr>
              <w:t>etc</w:t>
            </w:r>
            <w:proofErr w:type="spellEnd"/>
          </w:p>
        </w:tc>
        <w:tc>
          <w:tcPr>
            <w:tcW w:w="3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EA629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</w:t>
            </w:r>
          </w:p>
          <w:p w14:paraId="1CE94877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3C8DC157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253F04B8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A16911" w14:paraId="7627EC68" w14:textId="77777777">
        <w:trPr>
          <w:trHeight w:val="300"/>
        </w:trPr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BA427" w14:textId="77777777" w:rsidR="00A16911" w:rsidRDefault="00000000">
            <w:pPr>
              <w:shd w:val="clear" w:color="auto" w:fill="FFFFFF"/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14:paraId="3AB52989" w14:textId="77777777" w:rsidR="00A16911" w:rsidRDefault="00000000">
            <w:pPr>
              <w:shd w:val="clear" w:color="auto" w:fill="FFFFFF"/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2B2B2B"/>
              <w:right w:val="single" w:sz="8" w:space="0" w:color="2B2B2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73D8B" w14:textId="77777777" w:rsidR="00A16911" w:rsidRDefault="00000000">
            <w:pPr>
              <w:spacing w:before="120" w:line="228" w:lineRule="auto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Contribuição a populações em situação de vulnerabilidade social, tais como pessoas idosas </w:t>
            </w:r>
            <w:r>
              <w:rPr>
                <w:strike/>
                <w:sz w:val="24"/>
                <w:szCs w:val="24"/>
              </w:rPr>
              <w:t>idosos</w:t>
            </w:r>
            <w:r>
              <w:rPr>
                <w:sz w:val="24"/>
                <w:szCs w:val="24"/>
              </w:rPr>
              <w:t xml:space="preserve">, crianças, pessoas negras, pessoas com deficiência, pessoas LGBTQIA+, população de rua, população com restrição de liberdade, </w:t>
            </w:r>
            <w:proofErr w:type="spellStart"/>
            <w:r>
              <w:rPr>
                <w:sz w:val="24"/>
                <w:szCs w:val="24"/>
              </w:rPr>
              <w:t>etc</w:t>
            </w:r>
            <w:proofErr w:type="spellEnd"/>
          </w:p>
        </w:tc>
        <w:tc>
          <w:tcPr>
            <w:tcW w:w="3570" w:type="dxa"/>
            <w:tcBorders>
              <w:top w:val="single" w:sz="8" w:space="0" w:color="000000"/>
              <w:left w:val="single" w:sz="8" w:space="0" w:color="2B2B2B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0CFFE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00C81C98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17FD941D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A16911" w14:paraId="3145A019" w14:textId="77777777">
        <w:trPr>
          <w:trHeight w:val="300"/>
        </w:trPr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B2B2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4F3F" w14:textId="77777777" w:rsidR="00A16911" w:rsidRDefault="00000000">
            <w:pPr>
              <w:shd w:val="clear" w:color="auto" w:fill="FFFFFF"/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14:paraId="04DE170E" w14:textId="77777777" w:rsidR="00A16911" w:rsidRDefault="00000000">
            <w:pPr>
              <w:shd w:val="clear" w:color="auto" w:fill="FFFFFF"/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2880" w:type="dxa"/>
            <w:tcBorders>
              <w:top w:val="single" w:sz="8" w:space="0" w:color="2B2B2B"/>
              <w:left w:val="single" w:sz="8" w:space="0" w:color="2B2B2B"/>
              <w:bottom w:val="single" w:sz="8" w:space="0" w:color="2B2B2B"/>
              <w:right w:val="single" w:sz="8" w:space="0" w:color="2B2B2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72E9B" w14:textId="77777777" w:rsidR="00A16911" w:rsidRDefault="00000000">
            <w:pPr>
              <w:spacing w:before="120" w:line="228" w:lineRule="auto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Contribuição do agente cultural das culturas tradicionais e populares à(s) comunidade(s) em que atua, tais como realização de ações dentro da comunidade, contratação de profissionais da comunidade, </w:t>
            </w:r>
            <w:proofErr w:type="spellStart"/>
            <w:r>
              <w:rPr>
                <w:sz w:val="24"/>
                <w:szCs w:val="24"/>
              </w:rPr>
              <w:t>etc</w:t>
            </w:r>
            <w:proofErr w:type="spellEnd"/>
          </w:p>
        </w:tc>
        <w:tc>
          <w:tcPr>
            <w:tcW w:w="3570" w:type="dxa"/>
            <w:tcBorders>
              <w:top w:val="single" w:sz="8" w:space="0" w:color="000000"/>
              <w:left w:val="single" w:sz="8" w:space="0" w:color="2B2B2B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3C4D5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7E12CEA8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328EF479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A16911" w14:paraId="03B5FB66" w14:textId="77777777">
        <w:trPr>
          <w:trHeight w:val="420"/>
        </w:trPr>
        <w:tc>
          <w:tcPr>
            <w:tcW w:w="54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BA643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PONTUAÇÃO TOTAL: </w:t>
            </w:r>
          </w:p>
        </w:tc>
        <w:tc>
          <w:tcPr>
            <w:tcW w:w="35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6479B" w14:textId="77777777" w:rsidR="00A16911" w:rsidRDefault="00000000">
            <w:pPr>
              <w:jc w:val="center"/>
              <w:rPr>
                <w:color w:val="0000FF"/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</w:tbl>
    <w:p w14:paraId="777A35B8" w14:textId="77777777" w:rsidR="00A16911" w:rsidRDefault="00A16911">
      <w:pPr>
        <w:spacing w:after="0" w:line="276" w:lineRule="auto"/>
        <w:jc w:val="center"/>
        <w:rPr>
          <w:sz w:val="24"/>
          <w:szCs w:val="24"/>
        </w:rPr>
      </w:pPr>
    </w:p>
    <w:p w14:paraId="266BC07E" w14:textId="77777777" w:rsidR="00A16911" w:rsidRDefault="00000000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Além da pontuação acima, o agente cultural das culturas tradicionais e populares pode receber bônus de pontuação, ou seja, uma pontuação extra, conforme critérios abaixo especificados: </w:t>
      </w:r>
    </w:p>
    <w:p w14:paraId="0EC463F0" w14:textId="77777777" w:rsidR="00A16911" w:rsidRDefault="00A16911">
      <w:pPr>
        <w:spacing w:after="0" w:line="276" w:lineRule="auto"/>
        <w:jc w:val="both"/>
        <w:rPr>
          <w:color w:val="FF0000"/>
          <w:sz w:val="24"/>
          <w:szCs w:val="24"/>
        </w:rPr>
      </w:pPr>
    </w:p>
    <w:p w14:paraId="1F3AB094" w14:textId="77777777" w:rsidR="00A16911" w:rsidRDefault="00A16911">
      <w:pPr>
        <w:spacing w:after="0" w:line="276" w:lineRule="auto"/>
        <w:jc w:val="both"/>
        <w:rPr>
          <w:sz w:val="24"/>
          <w:szCs w:val="24"/>
        </w:rPr>
      </w:pPr>
    </w:p>
    <w:tbl>
      <w:tblPr>
        <w:tblStyle w:val="ae"/>
        <w:tblW w:w="8974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603"/>
        <w:gridCol w:w="2876"/>
        <w:gridCol w:w="3495"/>
      </w:tblGrid>
      <w:tr w:rsidR="00A16911" w14:paraId="4CCA4D98" w14:textId="77777777">
        <w:trPr>
          <w:trHeight w:val="420"/>
        </w:trPr>
        <w:tc>
          <w:tcPr>
            <w:tcW w:w="89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4CEB2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PONTUAÇÃO BÔNUS PARA AGENTES CULTURAIS DAS CULTURAS TRADICIONAIS E POPULARES </w:t>
            </w:r>
            <w:proofErr w:type="gramStart"/>
            <w:r>
              <w:rPr>
                <w:b/>
                <w:color w:val="0000FF"/>
                <w:sz w:val="24"/>
                <w:szCs w:val="24"/>
              </w:rPr>
              <w:t xml:space="preserve">- </w:t>
            </w:r>
            <w:r>
              <w:rPr>
                <w:b/>
                <w:sz w:val="24"/>
                <w:szCs w:val="24"/>
              </w:rPr>
              <w:t xml:space="preserve"> PESSOAS</w:t>
            </w:r>
            <w:proofErr w:type="gramEnd"/>
            <w:r>
              <w:rPr>
                <w:b/>
                <w:sz w:val="24"/>
                <w:szCs w:val="24"/>
              </w:rPr>
              <w:t xml:space="preserve"> FÍSICAS</w:t>
            </w:r>
          </w:p>
        </w:tc>
      </w:tr>
      <w:tr w:rsidR="00A16911" w14:paraId="7E5A5095" w14:textId="77777777">
        <w:trPr>
          <w:trHeight w:val="300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F8C46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Identificação do Ponto Extra</w:t>
            </w:r>
          </w:p>
        </w:tc>
        <w:tc>
          <w:tcPr>
            <w:tcW w:w="2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51AEA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Descrição do Ponto Extra</w:t>
            </w:r>
          </w:p>
        </w:tc>
        <w:tc>
          <w:tcPr>
            <w:tcW w:w="34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679C5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Pontuação </w:t>
            </w:r>
          </w:p>
        </w:tc>
      </w:tr>
      <w:tr w:rsidR="00A16911" w14:paraId="0A957544" w14:textId="77777777">
        <w:trPr>
          <w:trHeight w:val="300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2520C" w14:textId="77777777" w:rsidR="00A16911" w:rsidRDefault="00000000">
            <w:pPr>
              <w:shd w:val="clear" w:color="auto" w:fill="FFFFFF"/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</w:t>
            </w:r>
          </w:p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2822E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Agente cultural do gênero feminino</w:t>
            </w:r>
          </w:p>
        </w:tc>
        <w:tc>
          <w:tcPr>
            <w:tcW w:w="3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9072A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3D4491AD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A16911" w14:paraId="2CB0CBFB" w14:textId="77777777">
        <w:trPr>
          <w:trHeight w:val="300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055E5" w14:textId="77777777" w:rsidR="00A16911" w:rsidRDefault="00000000">
            <w:pPr>
              <w:shd w:val="clear" w:color="auto" w:fill="FFFFFF"/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</w:t>
            </w:r>
          </w:p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C01C4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Agente cultural negro ou indígena</w:t>
            </w:r>
          </w:p>
        </w:tc>
        <w:tc>
          <w:tcPr>
            <w:tcW w:w="3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C924C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3F153C22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A16911" w14:paraId="48761B27" w14:textId="77777777">
        <w:trPr>
          <w:trHeight w:val="300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E17AE" w14:textId="77777777" w:rsidR="00A16911" w:rsidRDefault="00000000">
            <w:pPr>
              <w:shd w:val="clear" w:color="auto" w:fill="FFFFFF"/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</w:p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F2A3B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Agente cultural com deficiência</w:t>
            </w:r>
          </w:p>
        </w:tc>
        <w:tc>
          <w:tcPr>
            <w:tcW w:w="3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3DFDE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73601798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A16911" w14:paraId="007B2B75" w14:textId="77777777">
        <w:trPr>
          <w:trHeight w:val="300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C8799" w14:textId="77777777" w:rsidR="00A16911" w:rsidRDefault="00000000">
            <w:pPr>
              <w:shd w:val="clear" w:color="auto" w:fill="FFFFFF"/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</w:t>
            </w:r>
          </w:p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AF004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Agente cultural com declaração expedida pela secretaria de Cultura que comprove a participação em eventos promovidos pela Secretaria de Cultura</w:t>
            </w:r>
          </w:p>
        </w:tc>
        <w:tc>
          <w:tcPr>
            <w:tcW w:w="3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6B7FA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77CCA24C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A16911" w14:paraId="07D40E45" w14:textId="77777777">
        <w:trPr>
          <w:trHeight w:val="420"/>
        </w:trPr>
        <w:tc>
          <w:tcPr>
            <w:tcW w:w="54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EE613" w14:textId="77777777" w:rsidR="00A16911" w:rsidRDefault="00000000">
            <w:pPr>
              <w:shd w:val="clear" w:color="auto" w:fill="FFFFFF"/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4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D0DB7" w14:textId="77777777" w:rsidR="00A16911" w:rsidRDefault="00000000">
            <w:pPr>
              <w:shd w:val="clear" w:color="auto" w:fill="FFFFFF"/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PONTOS</w:t>
            </w:r>
          </w:p>
        </w:tc>
      </w:tr>
    </w:tbl>
    <w:p w14:paraId="6D3434B2" w14:textId="77777777" w:rsidR="00A16911" w:rsidRDefault="00000000">
      <w:pPr>
        <w:spacing w:after="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Style w:val="af"/>
        <w:tblW w:w="898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610"/>
        <w:gridCol w:w="2880"/>
        <w:gridCol w:w="3495"/>
      </w:tblGrid>
      <w:tr w:rsidR="00A16911" w14:paraId="6E7AFDAC" w14:textId="77777777">
        <w:trPr>
          <w:trHeight w:val="420"/>
        </w:trPr>
        <w:tc>
          <w:tcPr>
            <w:tcW w:w="89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68362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PONTUAÇÃO EXTRA PARA AGENTES CULTURAIS DAS CULTURAS TRADICIONAIS E POPULARES - PESSOAS JURÍDICAS E COLETIVOS OU GRUPOS CULTURAIS SEM CNPJ</w:t>
            </w:r>
          </w:p>
        </w:tc>
      </w:tr>
      <w:tr w:rsidR="00A16911" w14:paraId="14909A65" w14:textId="77777777">
        <w:trPr>
          <w:trHeight w:val="300"/>
        </w:trPr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29CBA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Identificação do Ponto Extra</w:t>
            </w:r>
          </w:p>
        </w:tc>
        <w:tc>
          <w:tcPr>
            <w:tcW w:w="2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3857C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Descrição do Ponto Extra</w:t>
            </w:r>
          </w:p>
        </w:tc>
        <w:tc>
          <w:tcPr>
            <w:tcW w:w="34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4878A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Pontuação </w:t>
            </w:r>
          </w:p>
        </w:tc>
      </w:tr>
      <w:tr w:rsidR="00A16911" w14:paraId="05BF01DB" w14:textId="77777777">
        <w:trPr>
          <w:trHeight w:val="300"/>
        </w:trPr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FBF54" w14:textId="77777777" w:rsidR="00A16911" w:rsidRDefault="00000000">
            <w:pPr>
              <w:shd w:val="clear" w:color="auto" w:fill="FFFFFF"/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BBA8D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Pessoas jurídicas ou coletivos/grupos compostos por mais de 50% de pessoas negras ou indígenas</w:t>
            </w:r>
          </w:p>
        </w:tc>
        <w:tc>
          <w:tcPr>
            <w:tcW w:w="3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0A68A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5951C483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30ECC143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A16911" w14:paraId="05104735" w14:textId="77777777">
        <w:trPr>
          <w:trHeight w:val="300"/>
        </w:trPr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6F239" w14:textId="77777777" w:rsidR="00A16911" w:rsidRDefault="00000000">
            <w:pPr>
              <w:shd w:val="clear" w:color="auto" w:fill="FFFFFF"/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72903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Pessoas jurídicas ou coletivos/grupos compostos por mais de 50% de mulheres</w:t>
            </w:r>
          </w:p>
        </w:tc>
        <w:tc>
          <w:tcPr>
            <w:tcW w:w="3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D0352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73255992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7AEA2EBF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A16911" w14:paraId="2285A323" w14:textId="77777777">
        <w:trPr>
          <w:trHeight w:val="300"/>
        </w:trPr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86C6E" w14:textId="77777777" w:rsidR="00A16911" w:rsidRDefault="00000000">
            <w:pPr>
              <w:shd w:val="clear" w:color="auto" w:fill="FFFFFF"/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4B04B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Pessoas jurídicas ou coletivos/grupos pertencentes com </w:t>
            </w:r>
            <w:r>
              <w:rPr>
                <w:sz w:val="24"/>
                <w:szCs w:val="24"/>
              </w:rPr>
              <w:lastRenderedPageBreak/>
              <w:t>declaração expedida pela Secretaria Municipal de Cultura que comprove a participação em eventos promovidos pela Secretaria de Cultura</w:t>
            </w:r>
          </w:p>
        </w:tc>
        <w:tc>
          <w:tcPr>
            <w:tcW w:w="3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C2282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</w:t>
            </w:r>
          </w:p>
          <w:p w14:paraId="0624B969" w14:textId="77777777" w:rsidR="00A16911" w:rsidRDefault="00A16911">
            <w:pPr>
              <w:jc w:val="center"/>
              <w:rPr>
                <w:sz w:val="24"/>
                <w:szCs w:val="24"/>
              </w:rPr>
            </w:pPr>
          </w:p>
          <w:p w14:paraId="49E99F00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A16911" w14:paraId="4CF9357C" w14:textId="77777777">
        <w:trPr>
          <w:trHeight w:val="300"/>
        </w:trPr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02AE9" w14:textId="77777777" w:rsidR="00A16911" w:rsidRDefault="00000000">
            <w:pPr>
              <w:shd w:val="clear" w:color="auto" w:fill="FFFFFF"/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14:paraId="7C0B2B7F" w14:textId="77777777" w:rsidR="00A16911" w:rsidRDefault="00000000">
            <w:pPr>
              <w:shd w:val="clear" w:color="auto" w:fill="FFFFFF"/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14:paraId="539094E8" w14:textId="77777777" w:rsidR="00A16911" w:rsidRDefault="00000000">
            <w:pPr>
              <w:shd w:val="clear" w:color="auto" w:fill="FFFFFF"/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D662A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3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549F3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3E62D04F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6FDE4927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3DA950EF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2392ACBB" w14:textId="77777777" w:rsidR="00A1691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A16911" w14:paraId="7D9C9EDA" w14:textId="77777777">
        <w:trPr>
          <w:trHeight w:val="420"/>
        </w:trPr>
        <w:tc>
          <w:tcPr>
            <w:tcW w:w="54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5AEB1" w14:textId="77777777" w:rsidR="00A16911" w:rsidRDefault="00000000">
            <w:pPr>
              <w:shd w:val="clear" w:color="auto" w:fill="FFFFFF"/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4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B6B35" w14:textId="77777777" w:rsidR="00A16911" w:rsidRDefault="00000000">
            <w:pPr>
              <w:shd w:val="clear" w:color="auto" w:fill="FFFFFF"/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PONTOS</w:t>
            </w:r>
          </w:p>
        </w:tc>
      </w:tr>
    </w:tbl>
    <w:p w14:paraId="7C86FFC9" w14:textId="77777777" w:rsidR="00A16911" w:rsidRDefault="00A16911">
      <w:pPr>
        <w:spacing w:before="120" w:after="120" w:line="276" w:lineRule="auto"/>
        <w:ind w:right="120"/>
        <w:jc w:val="both"/>
        <w:rPr>
          <w:color w:val="000000"/>
          <w:sz w:val="24"/>
          <w:szCs w:val="24"/>
        </w:rPr>
      </w:pPr>
    </w:p>
    <w:p w14:paraId="620FC61E" w14:textId="77777777" w:rsidR="00A16911" w:rsidRDefault="00A16911">
      <w:pPr>
        <w:spacing w:before="120" w:after="120" w:line="276" w:lineRule="auto"/>
        <w:ind w:right="120"/>
        <w:jc w:val="both"/>
        <w:rPr>
          <w:color w:val="000000"/>
          <w:sz w:val="24"/>
          <w:szCs w:val="24"/>
        </w:rPr>
      </w:pPr>
    </w:p>
    <w:p w14:paraId="12304FBB" w14:textId="77777777" w:rsidR="00A1691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pontuação final de cada candidatura será de 70 </w:t>
      </w:r>
      <w:proofErr w:type="gramStart"/>
      <w:r>
        <w:rPr>
          <w:color w:val="000000"/>
          <w:sz w:val="24"/>
          <w:szCs w:val="24"/>
        </w:rPr>
        <w:t>( setenta</w:t>
      </w:r>
      <w:proofErr w:type="gramEnd"/>
      <w:r>
        <w:rPr>
          <w:color w:val="000000"/>
          <w:sz w:val="24"/>
          <w:szCs w:val="24"/>
        </w:rPr>
        <w:t xml:space="preserve"> ) pontos Os critérios gerais são </w:t>
      </w:r>
      <w:r>
        <w:rPr>
          <w:b/>
          <w:color w:val="000000"/>
          <w:sz w:val="24"/>
          <w:szCs w:val="24"/>
        </w:rPr>
        <w:t>eliminatórios</w:t>
      </w:r>
      <w:r>
        <w:rPr>
          <w:color w:val="000000"/>
          <w:sz w:val="24"/>
          <w:szCs w:val="24"/>
        </w:rPr>
        <w:t xml:space="preserve">, de modo que, o agente cultural </w:t>
      </w:r>
      <w:r>
        <w:rPr>
          <w:sz w:val="24"/>
          <w:szCs w:val="24"/>
        </w:rPr>
        <w:t xml:space="preserve">das culturas tradicionais e populares </w:t>
      </w:r>
      <w:r>
        <w:rPr>
          <w:color w:val="000000"/>
          <w:sz w:val="24"/>
          <w:szCs w:val="24"/>
        </w:rPr>
        <w:t>que receber pontuação 0 em algum dos critérios será desclassificado do Edital.</w:t>
      </w:r>
    </w:p>
    <w:p w14:paraId="626F82D0" w14:textId="77777777" w:rsidR="00A1691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Os bônus de pontuação são cumulativos e não constituem critérios obrigatórios, de modo que a pontuação 0 em algum dos critérios não desclassifica o agente cultural </w:t>
      </w:r>
      <w:r>
        <w:rPr>
          <w:sz w:val="24"/>
          <w:szCs w:val="24"/>
        </w:rPr>
        <w:t>das culturas tradicionais e populares.</w:t>
      </w:r>
    </w:p>
    <w:p w14:paraId="6AFA4325" w14:textId="77777777" w:rsidR="00A1691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serão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a maior nota nos critérios de acordo com a ordem abaixo definida: A, B, C, D, E, respectivamente. </w:t>
      </w:r>
    </w:p>
    <w:p w14:paraId="1DEEDDA0" w14:textId="77777777" w:rsidR="00A1691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critérios acima elencados seja capaz de promover o desempate</w:t>
      </w:r>
      <w:r>
        <w:rPr>
          <w:color w:val="0000FF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serão adotados critérios de desempate na ordem a seguir:</w:t>
      </w:r>
      <w:r>
        <w:rPr>
          <w:color w:val="000000"/>
          <w:sz w:val="24"/>
          <w:szCs w:val="24"/>
        </w:rPr>
        <w:br/>
      </w:r>
    </w:p>
    <w:p w14:paraId="6FB90E47" w14:textId="77777777" w:rsidR="00A1691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Serão considerados </w:t>
      </w:r>
      <w:r>
        <w:rPr>
          <w:sz w:val="24"/>
          <w:szCs w:val="24"/>
        </w:rPr>
        <w:t xml:space="preserve">classificados os </w:t>
      </w:r>
      <w:r>
        <w:rPr>
          <w:color w:val="000000"/>
          <w:sz w:val="24"/>
          <w:szCs w:val="24"/>
        </w:rPr>
        <w:t>agentes culturais que receberem nota final igual ou superior a 30 pontos.</w:t>
      </w:r>
    </w:p>
    <w:p w14:paraId="29659AC0" w14:textId="77777777" w:rsidR="00A1691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  <w:r>
        <w:rPr>
          <w:color w:val="000000"/>
          <w:sz w:val="24"/>
          <w:szCs w:val="24"/>
        </w:rPr>
        <w:br/>
      </w:r>
    </w:p>
    <w:p w14:paraId="39EE9363" w14:textId="77777777" w:rsidR="00A16911" w:rsidRDefault="00A16911">
      <w:pPr>
        <w:rPr>
          <w:sz w:val="24"/>
          <w:szCs w:val="24"/>
        </w:rPr>
      </w:pPr>
    </w:p>
    <w:sectPr w:rsidR="00A16911">
      <w:headerReference w:type="default" r:id="rId9"/>
      <w:footerReference w:type="default" r:id="rId10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B6F6A1" w14:textId="77777777" w:rsidR="009910A4" w:rsidRDefault="009910A4">
      <w:pPr>
        <w:spacing w:after="0" w:line="240" w:lineRule="auto"/>
      </w:pPr>
      <w:r>
        <w:separator/>
      </w:r>
    </w:p>
  </w:endnote>
  <w:endnote w:type="continuationSeparator" w:id="0">
    <w:p w14:paraId="18165923" w14:textId="77777777" w:rsidR="009910A4" w:rsidRDefault="00991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6C345F9-702A-4D2F-9FC3-A7AB249633D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DE6BB31-357E-4FCE-A49C-6E2B06866155}"/>
    <w:embedBold r:id="rId3" w:fontKey="{05290946-2908-42DB-BFCF-68748E7F37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FB3FAE81-68BA-4C54-9C40-DA1CF78D2544}"/>
    <w:embedItalic r:id="rId5" w:fontKey="{05E0AD3C-7B36-4C95-87F7-D22BA055C54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564EEE1-432E-4D1A-94EE-6BC7721960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51BEB" w14:textId="349E4DA6" w:rsidR="00A16911" w:rsidRDefault="00D905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</w:rPr>
    </w:pPr>
    <w:r>
      <w:rPr>
        <w:noProof/>
        <w:color w:val="FF0000"/>
      </w:rPr>
      <w:drawing>
        <wp:anchor distT="0" distB="0" distL="114300" distR="114300" simplePos="0" relativeHeight="251659264" behindDoc="1" locked="0" layoutInCell="1" allowOverlap="1" wp14:anchorId="3815AEA6" wp14:editId="029E2E63">
          <wp:simplePos x="0" y="0"/>
          <wp:positionH relativeFrom="column">
            <wp:posOffset>2009775</wp:posOffset>
          </wp:positionH>
          <wp:positionV relativeFrom="paragraph">
            <wp:posOffset>-319405</wp:posOffset>
          </wp:positionV>
          <wp:extent cx="1504359" cy="753346"/>
          <wp:effectExtent l="0" t="0" r="635" b="8890"/>
          <wp:wrapNone/>
          <wp:docPr id="14872557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725575" name="Imagem 14872557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4359" cy="7533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C2B59D" w14:textId="77777777" w:rsidR="009910A4" w:rsidRDefault="009910A4">
      <w:pPr>
        <w:spacing w:after="0" w:line="240" w:lineRule="auto"/>
      </w:pPr>
      <w:r>
        <w:separator/>
      </w:r>
    </w:p>
  </w:footnote>
  <w:footnote w:type="continuationSeparator" w:id="0">
    <w:p w14:paraId="5D447AD5" w14:textId="77777777" w:rsidR="009910A4" w:rsidRDefault="009910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27AEEB" w14:textId="77777777" w:rsidR="00A1691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7B18903" wp14:editId="20E21E85">
          <wp:simplePos x="0" y="0"/>
          <wp:positionH relativeFrom="column">
            <wp:posOffset>-898493</wp:posOffset>
          </wp:positionH>
          <wp:positionV relativeFrom="paragraph">
            <wp:posOffset>-449244</wp:posOffset>
          </wp:positionV>
          <wp:extent cx="7557203" cy="10686082"/>
          <wp:effectExtent l="0" t="0" r="0" b="0"/>
          <wp:wrapNone/>
          <wp:docPr id="794556693" name="image1.png" descr="Fundo preto com letras brancas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undo preto com letras brancas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7203" cy="106860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1C3DC4"/>
    <w:multiLevelType w:val="multilevel"/>
    <w:tmpl w:val="AF38AD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9E23021"/>
    <w:multiLevelType w:val="multilevel"/>
    <w:tmpl w:val="269465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95599007">
    <w:abstractNumId w:val="0"/>
  </w:num>
  <w:num w:numId="2" w16cid:durableId="6843320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6911"/>
    <w:rsid w:val="00636ED6"/>
    <w:rsid w:val="009910A4"/>
    <w:rsid w:val="00A16911"/>
    <w:rsid w:val="00D90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58D45F"/>
  <w15:docId w15:val="{01159B0E-E9FA-40F1-9102-9989756A8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customStyle="1" w:styleId="paragraph">
    <w:name w:val="paragraph"/>
    <w:basedOn w:val="Normal"/>
    <w:rsid w:val="00244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2440BF"/>
  </w:style>
  <w:style w:type="character" w:customStyle="1" w:styleId="eop">
    <w:name w:val="eop"/>
    <w:basedOn w:val="Fontepargpadro"/>
    <w:rsid w:val="002440BF"/>
  </w:style>
  <w:style w:type="paragraph" w:styleId="Cabealho">
    <w:name w:val="header"/>
    <w:basedOn w:val="Normal"/>
    <w:link w:val="CabealhoChar"/>
    <w:uiPriority w:val="99"/>
    <w:unhideWhenUsed/>
    <w:rsid w:val="001A75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A7534"/>
  </w:style>
  <w:style w:type="paragraph" w:styleId="Rodap">
    <w:name w:val="footer"/>
    <w:basedOn w:val="Normal"/>
    <w:link w:val="RodapChar"/>
    <w:uiPriority w:val="99"/>
    <w:unhideWhenUsed/>
    <w:rsid w:val="001A75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7534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753D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753D1"/>
    <w:rPr>
      <w:b/>
      <w:bCs/>
      <w:sz w:val="20"/>
      <w:szCs w:val="20"/>
    </w:r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LueEeURsFFC8cJhLJZYRUz3Fpw==">CgMxLjA4AHIhMXFrc2tYUkFSMmZrdHZUb3J5Nkw3WWNMbmlOam1Pc2FJ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690</Words>
  <Characters>3728</Characters>
  <Application>Microsoft Office Word</Application>
  <DocSecurity>0</DocSecurity>
  <Lines>31</Lines>
  <Paragraphs>8</Paragraphs>
  <ScaleCrop>false</ScaleCrop>
  <Company/>
  <LinksUpToDate>false</LinksUpToDate>
  <CharactersWithSpaces>4410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Moreira de Oliveira Neves</dc:creator>
  <cp:lastModifiedBy>DANIEL ALVES CAMPOS</cp:lastModifiedBy>
  <cp:revision>2</cp:revision>
  <dcterms:created xsi:type="dcterms:W3CDTF">2025-03-24T13:42:00Z</dcterms:created>
  <dcterms:modified xsi:type="dcterms:W3CDTF">2025-03-24T13:42:00Z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</Properties>
</file>