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39E05" w14:textId="77777777" w:rsidR="00E16283" w:rsidRDefault="00E16283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5ED614E8" w14:textId="5E5D3B95" w:rsidR="00E56FAE" w:rsidRP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20F58860" w14:textId="4DB607C9" w:rsidR="00E56FAE" w:rsidRDefault="00E56FAE" w:rsidP="40ECC1F5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RELATÓRIO DE </w:t>
      </w:r>
      <w:r w:rsidR="0AFBACE0" w:rsidRPr="40ECC1F5"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  <w:t>OBJETO DE EXECUÇÃO CULTURAL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1A66D7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1. DADOS DO 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, AMBIENTE OU INICIATIVA ARTÍSTICO-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CULTURAL</w:t>
      </w:r>
    </w:p>
    <w:p w14:paraId="65974F4B" w14:textId="4F9B18D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do </w:t>
      </w:r>
      <w:r w:rsidR="1B4095FB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65DE5897" w14:textId="59213C99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Valor repassado </w:t>
      </w:r>
      <w:r w:rsidR="41482D6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mensal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mente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FA7414C" w14:textId="2358C23D" w:rsidR="29EBDA37" w:rsidRDefault="29EBDA37" w:rsidP="14BFECC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Valor </w:t>
      </w:r>
      <w:r w:rsidR="00050F30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total repassado</w:t>
      </w: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2797306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 xml:space="preserve">Descreva de forma resumida como foi a execução do </w:t>
      </w:r>
      <w:r w:rsidR="7AACABCE"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2A71265B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2.2. </w:t>
      </w:r>
      <w:r w:rsidR="57C5EA8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planejad</w:t>
      </w:r>
      <w:r w:rsidR="4E24EC6B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 foram realizad</w:t>
      </w:r>
      <w:r w:rsidR="2598339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s? </w:t>
      </w:r>
    </w:p>
    <w:p w14:paraId="2FBC5552" w14:textId="43D375C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</w:t>
      </w:r>
      <w:r w:rsidR="5AF21933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 </w:t>
      </w:r>
      <w:r w:rsidR="3EC0520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foram </w:t>
      </w:r>
      <w:r w:rsidR="5421208E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conforme o planejado.</w:t>
      </w:r>
    </w:p>
    <w:p w14:paraId="6721FCE9" w14:textId="6C7ABF0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</w:t>
      </w:r>
      <w:r w:rsidR="200E05F1" w:rsidRPr="39AE8525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1DF0537C" w14:textId="470DA7C3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</w:t>
      </w:r>
      <w:r w:rsidR="4842882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objetivos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planejad</w:t>
      </w:r>
      <w:r w:rsidR="452A7638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não foi feita.</w:t>
      </w:r>
    </w:p>
    <w:p w14:paraId="27BF718C" w14:textId="367BB60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7D539331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foram feit</w:t>
      </w:r>
      <w:r w:rsidR="5999C39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033FC10" w14:textId="77777777" w:rsidR="00E56FAE" w:rsidRPr="00E56FAE" w:rsidRDefault="00E56FAE" w:rsidP="39AE85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3FE9F1" w14:textId="550CCBA0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02FDD0" w14:textId="1BF7491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60FBB84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s atividades realizadas 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pelo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resultaram em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2A85EDC2" w14:textId="77777777" w:rsidR="00E56FAE" w:rsidRPr="00E56FAE" w:rsidRDefault="00E56FAE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5346BDC" w14:textId="75959A1A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Detalhe os resultados gerados </w:t>
      </w:r>
      <w:r w:rsidR="2DFB9126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razão do apoio a espaços ou iniciativas culturais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FAC3F2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3.2.1 Pensando nos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resultados</w:t>
      </w:r>
      <w:r w:rsidR="0D4E03B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finais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gerados, você considera que </w:t>
      </w:r>
      <w:r w:rsidR="752C151D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espaço ou iniciativa cultural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</w:t>
      </w:r>
    </w:p>
    <w:p w14:paraId="41B31291" w14:textId="617496B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499FF7DE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5.2 Houve mudanças na equipe ao longo da execução do </w:t>
      </w:r>
      <w:r w:rsidR="13B49A23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950508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096477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30683514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AS AÇÕES E ATIVIDADES EXECUTADAS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F124A58" w14:textId="79A69F9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ações, atividades e projetos foram executados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. Ex.: Divulgado no </w:t>
      </w:r>
      <w:r w:rsidR="00050F30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</w:p>
    <w:p w14:paraId="3C2ABDD0" w14:textId="7FD50842" w:rsidR="6628F60A" w:rsidRDefault="6628F60A" w:rsidP="6628F6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6AFD174C" w14:textId="60A2C212" w:rsidR="2E3AB122" w:rsidRDefault="2E3AB122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 w:rsidRPr="39AE8525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8. CONTRAPARTIDA</w:t>
      </w:r>
    </w:p>
    <w:p w14:paraId="26E4D9B9" w14:textId="7AA11FF8" w:rsidR="00E56FAE" w:rsidRPr="00E56FAE" w:rsidRDefault="73070CBB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Quais ações e atividades foram realizadas como contrapartida?</w:t>
      </w:r>
      <w:r w:rsidR="007A6CE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24746FE6" w:rsidR="00E56FAE" w:rsidRPr="00E56FAE" w:rsidRDefault="290C27B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056AAD2C" w:rsidR="00E56FAE" w:rsidRPr="00E56FAE" w:rsidRDefault="54FC832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ANEXOS </w:t>
      </w:r>
    </w:p>
    <w:p w14:paraId="2F810905" w14:textId="6807CC7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ambiente ou iniciativa artístico-cultural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executou </w:t>
      </w:r>
      <w:r w:rsidR="41E9CC6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metas</w:t>
      </w:r>
      <w:r w:rsidR="1DD77C8D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a contrapartida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tais como listas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8C68F" w14:textId="77777777" w:rsidR="00222452" w:rsidRDefault="00222452" w:rsidP="007A6CE1">
      <w:pPr>
        <w:spacing w:after="0" w:line="240" w:lineRule="auto"/>
      </w:pPr>
      <w:r>
        <w:separator/>
      </w:r>
    </w:p>
  </w:endnote>
  <w:endnote w:type="continuationSeparator" w:id="0">
    <w:p w14:paraId="0C2CF79D" w14:textId="77777777" w:rsidR="00222452" w:rsidRDefault="00222452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FAEAA" w14:textId="13F8012B" w:rsidR="00AD6950" w:rsidRDefault="00AD6950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510F809" wp14:editId="331707AC">
          <wp:simplePos x="0" y="0"/>
          <wp:positionH relativeFrom="column">
            <wp:posOffset>1370330</wp:posOffset>
          </wp:positionH>
          <wp:positionV relativeFrom="paragraph">
            <wp:posOffset>-200660</wp:posOffset>
          </wp:positionV>
          <wp:extent cx="1943735" cy="447675"/>
          <wp:effectExtent l="0" t="0" r="0" b="0"/>
          <wp:wrapNone/>
          <wp:docPr id="707902564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BCACEF0" wp14:editId="396664CD">
          <wp:simplePos x="0" y="0"/>
          <wp:positionH relativeFrom="column">
            <wp:posOffset>0</wp:posOffset>
          </wp:positionH>
          <wp:positionV relativeFrom="paragraph">
            <wp:posOffset>-185583</wp:posOffset>
          </wp:positionV>
          <wp:extent cx="1189355" cy="433705"/>
          <wp:effectExtent l="0" t="0" r="4445" b="0"/>
          <wp:wrapNone/>
          <wp:docPr id="475369263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786" name="Imagem 1" descr="Uma imagem com Tipo de letra, texto,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A1DCB" w14:textId="77777777" w:rsidR="00222452" w:rsidRDefault="00222452" w:rsidP="007A6CE1">
      <w:pPr>
        <w:spacing w:after="0" w:line="240" w:lineRule="auto"/>
      </w:pPr>
      <w:r>
        <w:separator/>
      </w:r>
    </w:p>
  </w:footnote>
  <w:footnote w:type="continuationSeparator" w:id="0">
    <w:p w14:paraId="39B6699C" w14:textId="77777777" w:rsidR="00222452" w:rsidRDefault="00222452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8E8F5" w14:textId="107DDF1A" w:rsidR="007A6CE1" w:rsidRDefault="00AD6950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E49600" wp14:editId="30FB303F">
          <wp:simplePos x="0" y="0"/>
          <wp:positionH relativeFrom="column">
            <wp:posOffset>1647731</wp:posOffset>
          </wp:positionH>
          <wp:positionV relativeFrom="paragraph">
            <wp:posOffset>-54956</wp:posOffset>
          </wp:positionV>
          <wp:extent cx="1943735" cy="447675"/>
          <wp:effectExtent l="0" t="0" r="0" b="0"/>
          <wp:wrapNone/>
          <wp:docPr id="1958029056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6CE1">
      <w:rPr>
        <w:noProof/>
      </w:rPr>
      <w:drawing>
        <wp:anchor distT="0" distB="0" distL="114300" distR="114300" simplePos="0" relativeHeight="251658240" behindDoc="1" locked="0" layoutInCell="1" allowOverlap="1" wp14:anchorId="65FE4630" wp14:editId="4F15D2D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28399988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50F30"/>
    <w:rsid w:val="00124EEB"/>
    <w:rsid w:val="00193838"/>
    <w:rsid w:val="00222452"/>
    <w:rsid w:val="002844C8"/>
    <w:rsid w:val="007A6CE1"/>
    <w:rsid w:val="00950508"/>
    <w:rsid w:val="00AD6950"/>
    <w:rsid w:val="00CE41BD"/>
    <w:rsid w:val="00E16283"/>
    <w:rsid w:val="00E56FAE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A6CE1"/>
  </w:style>
  <w:style w:type="paragraph" w:styleId="Rodap">
    <w:name w:val="footer"/>
    <w:basedOn w:val="Normal"/>
    <w:link w:val="RodapCarte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3417</Characters>
  <Application>Microsoft Office Word</Application>
  <DocSecurity>0</DocSecurity>
  <Lines>28</Lines>
  <Paragraphs>8</Paragraphs>
  <ScaleCrop>false</ScaleCrop>
  <Company>MTUR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5</cp:revision>
  <dcterms:created xsi:type="dcterms:W3CDTF">2024-06-05T14:40:00Z</dcterms:created>
  <dcterms:modified xsi:type="dcterms:W3CDTF">2024-11-18T02:48:00Z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