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017/2024 -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pacing w:after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NOME DO CURSO/OFICINA: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pacing w:after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EMENTA: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(faça um resumo do conteúdo do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OBJETIVOS: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(indique os objetivos gerais e específicos de seu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PÚBLICO ALVO: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FAIXA ETÁRIA:</w:t>
            </w:r>
          </w:p>
          <w:p w:rsidR="00000000" w:rsidDel="00000000" w:rsidP="00000000" w:rsidRDefault="00000000" w:rsidRPr="00000000" w14:paraId="0000001B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PRÉ–REQUISITOS PARA INSCRIÇÃO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(indique o que é necessário para a participação no curso):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Nº DE TURMAS:</w:t>
            </w:r>
          </w:p>
          <w:p w:rsidR="00000000" w:rsidDel="00000000" w:rsidP="00000000" w:rsidRDefault="00000000" w:rsidRPr="00000000" w14:paraId="00000022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Nº DE PARTICIPANTES POR TURMA:</w:t>
            </w:r>
          </w:p>
          <w:p w:rsidR="00000000" w:rsidDel="00000000" w:rsidP="00000000" w:rsidRDefault="00000000" w:rsidRPr="00000000" w14:paraId="00000024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METODOLOGIA: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(indique os métodos e técnicas utilizados em seu curso/oficina para atingir seus objetivos).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RECURSOS DIDÁTICOS: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(indique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os equipamentos ou materiais que serão utilizados no curso/oficina).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PERIODICIDADE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: (indique a duração do curso/oficina: dias, semanas ou meses).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CARGA HORÁRIA: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(registre a forma como será a distribuição da carga horária do curso/oficina: dias, semanas ou meses)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CONTEÚDO: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(indique os assuntos que serão trabalhados no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AVALIAÇÃO: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1. Instrumento de avaliação do curso/oficina: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(descreva a forma de avaliação do curso/oficina, indicando como os professores/oficineiros avaliarão os participantes).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2. Instrumento de avaliação dos participantes do curso/oficina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: (descreva a forma como os participantes avaliarão o curso/oficina, opinando sobre os instrutores, material didático, organização da ação formativa, instalações, dentre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CERTIFICAÇÃO: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(indique quais os critérios para recebimento dos certificados).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VALOR DE INSCRIÇÃO OU ADESÃO POR PARTICIPANTE: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(se for o caso).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REFERÊNCIAS: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after="0" w:line="240" w:lineRule="auto"/>
        <w:ind w:left="425" w:hanging="113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-709" w:firstLine="0.33858267716539103"/>
        <w:jc w:val="both"/>
        <w:rPr>
          <w:rFonts w:ascii="Garamond" w:cs="Garamond" w:eastAsia="Garamond" w:hAnsi="Garamond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Observação: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Como modelo básico, todos os campos deste formulário deverão ser preenchidos, no entanto, o agente cultural poderá acrescentar outras informações que julgar necessárias.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842.5196850393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4352925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-1114424</wp:posOffset>
          </wp:positionH>
          <wp:positionV relativeFrom="paragraph">
            <wp:posOffset>-449579</wp:posOffset>
          </wp:positionV>
          <wp:extent cx="7553739" cy="10681293"/>
          <wp:effectExtent b="0" l="0" r="0" t="0"/>
          <wp:wrapNone/>
          <wp:docPr descr="Fundo preto com letras brancas&#10;&#10;Descrição gerada automaticamente" id="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8DpIgoCa0mFMqObT28elD4vGsA==">CgMxLjAyCGguZ2pkZ3hzOAByITFJZThLZzN3a2x0SXJJSUExSUlSQjhoMVVpMDF2U3JyOA==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