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06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4644" cy="566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4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20"/>
          <w:sz w:val="20"/>
        </w:rPr>
        <w:drawing>
          <wp:inline distT="0" distB="0" distL="0" distR="0">
            <wp:extent cx="638641" cy="32461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4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20"/>
          <w:sz w:val="20"/>
        </w:rPr>
      </w:r>
      <w:r>
        <w:rPr>
          <w:rFonts w:ascii="Times New Roman"/>
          <w:spacing w:val="94"/>
          <w:position w:val="20"/>
          <w:sz w:val="20"/>
        </w:rPr>
        <w:t> </w:t>
      </w:r>
      <w:r>
        <w:rPr>
          <w:rFonts w:ascii="Times New Roman"/>
          <w:spacing w:val="94"/>
          <w:position w:val="13"/>
          <w:sz w:val="20"/>
        </w:rPr>
        <w:drawing>
          <wp:inline distT="0" distB="0" distL="0" distR="0">
            <wp:extent cx="1882234" cy="4663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23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4"/>
          <w:position w:val="13"/>
          <w:sz w:val="20"/>
        </w:rPr>
      </w:r>
    </w:p>
    <w:p>
      <w:pPr>
        <w:spacing w:before="51"/>
        <w:ind w:left="0" w:right="573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31</w:t>
      </w:r>
    </w:p>
    <w:p>
      <w:pPr>
        <w:pStyle w:val="BodyText"/>
        <w:spacing w:before="2"/>
        <w:rPr>
          <w:rFonts w:ascii="Calibri"/>
          <w:b w:val="0"/>
          <w:sz w:val="26"/>
        </w:rPr>
      </w:pPr>
    </w:p>
    <w:p>
      <w:pPr>
        <w:pStyle w:val="BodyText"/>
        <w:spacing w:before="93"/>
        <w:ind w:left="244" w:right="685"/>
        <w:jc w:val="center"/>
      </w:pPr>
      <w:r>
        <w:rPr/>
        <w:t>ANEXO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244" w:right="728"/>
        <w:jc w:val="center"/>
      </w:pPr>
      <w:r>
        <w:rPr/>
        <w:t>EDITAL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CHAMAMENTO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OSCs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EXECUÇÃO</w:t>
      </w:r>
      <w:r>
        <w:rPr>
          <w:spacing w:val="-58"/>
        </w:rPr>
        <w:t> </w:t>
      </w:r>
      <w:r>
        <w:rPr/>
        <w:t>DE PROGRAMAÇÃO ARTÍSTICA E CULTURAL - PROGRAMA DE DIFUSÃO E</w:t>
      </w:r>
      <w:r>
        <w:rPr>
          <w:spacing w:val="1"/>
        </w:rPr>
        <w:t> </w:t>
      </w:r>
      <w:r>
        <w:rPr/>
        <w:t>CIRCULAÇÃO ARTÍSTICO/CULTURAL DE MASSAPÊ/CE - POLÍTICA NACIONAL</w:t>
      </w:r>
      <w:r>
        <w:rPr>
          <w:spacing w:val="1"/>
        </w:rPr>
        <w:t> </w:t>
      </w:r>
      <w:r>
        <w:rPr/>
        <w:t>ALDIR</w:t>
      </w:r>
      <w:r>
        <w:rPr>
          <w:spacing w:val="-1"/>
        </w:rPr>
        <w:t> </w:t>
      </w:r>
      <w:r>
        <w:rPr/>
        <w:t>BLANC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EDITAL</w:t>
      </w:r>
      <w:r>
        <w:rPr>
          <w:spacing w:val="5"/>
        </w:rPr>
        <w:t> </w:t>
      </w:r>
      <w:r>
        <w:rPr/>
        <w:t>Nº</w:t>
      </w:r>
      <w:r>
        <w:rPr>
          <w:spacing w:val="2"/>
        </w:rPr>
        <w:t> </w:t>
      </w:r>
      <w:r>
        <w:rPr>
          <w:color w:val="FF0000"/>
        </w:rPr>
        <w:t>03/2024</w:t>
      </w:r>
    </w:p>
    <w:p>
      <w:pPr>
        <w:pStyle w:val="BodyText"/>
        <w:spacing w:line="252" w:lineRule="exact"/>
        <w:ind w:left="244" w:right="720"/>
        <w:jc w:val="center"/>
      </w:pP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9"/>
      </w:tblGrid>
      <w:tr>
        <w:trPr>
          <w:trHeight w:val="623" w:hRule="atLeast"/>
        </w:trPr>
        <w:tc>
          <w:tcPr>
            <w:tcW w:w="850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sociedade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civil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inscrita:</w:t>
            </w:r>
          </w:p>
        </w:tc>
      </w:tr>
      <w:tr>
        <w:trPr>
          <w:trHeight w:val="618" w:hRule="atLeast"/>
        </w:trPr>
        <w:tc>
          <w:tcPr>
            <w:tcW w:w="8509" w:type="dxa"/>
          </w:tcPr>
          <w:p>
            <w:pPr>
              <w:pStyle w:val="TableParagraph"/>
              <w:spacing w:before="96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inscrita:</w:t>
            </w:r>
          </w:p>
        </w:tc>
      </w:tr>
      <w:tr>
        <w:trPr>
          <w:trHeight w:val="618" w:hRule="atLeast"/>
        </w:trPr>
        <w:tc>
          <w:tcPr>
            <w:tcW w:w="850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Telefone:</w:t>
            </w:r>
          </w:p>
        </w:tc>
      </w:tr>
      <w:tr>
        <w:trPr>
          <w:trHeight w:val="623" w:hRule="atLeast"/>
        </w:trPr>
        <w:tc>
          <w:tcPr>
            <w:tcW w:w="850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4"/>
        <w:ind w:left="244" w:right="720"/>
        <w:jc w:val="center"/>
      </w:pPr>
      <w:r>
        <w:rPr/>
        <w:t>RAZÕES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2.024002pt;margin-top:16.648252pt;width:452.4pt;height:193.75pt;mso-position-horizontal-relative:page;mso-position-vertical-relative:paragraph;z-index:-15728640;mso-wrap-distance-left:0;mso-wrap-distance-right:0" coordorigin="1440,333" coordsize="9048,3875" path="m10468,4188l1460,4188,1440,4188,1440,4208,1460,4208,10468,4208,10468,4188xm10468,333l1460,333,1440,333,1440,352,1440,453,1440,4188,1460,4188,1460,453,1460,352,10468,352,10468,333xm10488,4188l10468,4188,10468,4208,10488,4208,10488,4188xm10488,333l10468,333,10468,352,10468,453,10468,4188,10488,4188,10488,453,10488,352,10488,3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373" w:val="left" w:leader="none"/>
          <w:tab w:pos="7160" w:val="left" w:leader="none"/>
          <w:tab w:pos="8746" w:val="left" w:leader="none"/>
        </w:tabs>
        <w:spacing w:before="93"/>
        <w:ind w:left="4537" w:right="0" w:firstLine="0"/>
        <w:jc w:val="left"/>
        <w:rPr>
          <w:rFonts w:ascii="Arial MT"/>
          <w:sz w:val="22"/>
        </w:rPr>
      </w:pPr>
      <w:r>
        <w:rPr>
          <w:rFonts w:ascii="Arial MT"/>
          <w:w w:val="100"/>
          <w:sz w:val="22"/>
          <w:u w:val="single"/>
        </w:rPr>
        <w:t> </w:t>
      </w:r>
      <w:r>
        <w:rPr>
          <w:rFonts w:ascii="Arial MT"/>
          <w:sz w:val="22"/>
          <w:u w:val="single"/>
        </w:rPr>
        <w:tab/>
      </w:r>
      <w:r>
        <w:rPr>
          <w:rFonts w:ascii="Arial MT"/>
          <w:sz w:val="22"/>
        </w:rPr>
        <w:t>,</w:t>
      </w:r>
      <w:r>
        <w:rPr>
          <w:rFonts w:ascii="Arial MT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Arial MT"/>
          <w:sz w:val="22"/>
          <w:u w:val="single"/>
        </w:rPr>
        <w:tab/>
      </w:r>
      <w:r>
        <w:rPr>
          <w:rFonts w:ascii="Arial MT"/>
          <w:sz w:val="22"/>
        </w:rPr>
        <w:t>de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20</w:t>
      </w:r>
      <w:r>
        <w:rPr>
          <w:rFonts w:ascii="Arial MT"/>
          <w:spacing w:val="121"/>
          <w:sz w:val="22"/>
          <w:u w:val="single"/>
        </w:rPr>
        <w:t> </w:t>
      </w:r>
      <w:r>
        <w:rPr>
          <w:rFonts w:ascii="Arial MT"/>
          <w:sz w:val="22"/>
        </w:rPr>
        <w:t>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9"/>
        </w:rPr>
      </w:pPr>
      <w:r>
        <w:rPr/>
        <w:pict>
          <v:shape style="position:absolute;margin-left:146.449997pt;margin-top:19.014372pt;width:305.45pt;height:.1pt;mso-position-horizontal-relative:page;mso-position-vertical-relative:paragraph;z-index:-15728128;mso-wrap-distance-left:0;mso-wrap-distance-right:0" coordorigin="2929,380" coordsize="6109,0" path="m2929,380l9038,38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before="100"/>
        <w:ind w:left="244" w:right="726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Nome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assinatura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do(a)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representante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"/>
        <w:rPr>
          <w:rFonts w:ascii="Arial MT"/>
          <w:b w:val="0"/>
          <w:sz w:val="17"/>
        </w:rPr>
      </w:pPr>
    </w:p>
    <w:p>
      <w:pPr>
        <w:spacing w:line="278" w:lineRule="auto" w:before="61"/>
        <w:ind w:left="912" w:right="828" w:hanging="16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Prefeitura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Municipal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Massapê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da Juventude,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Desporto,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Cultura,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Turismo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Lazer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CNPJ: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color w:val="333333"/>
          <w:sz w:val="20"/>
        </w:rPr>
        <w:t>07.598.691/0001-16 |</w:t>
      </w:r>
      <w:r>
        <w:rPr>
          <w:rFonts w:ascii="Calibri" w:hAnsi="Calibri"/>
          <w:color w:val="333333"/>
          <w:spacing w:val="-1"/>
          <w:sz w:val="20"/>
        </w:rPr>
        <w:t> </w:t>
      </w:r>
      <w:r>
        <w:rPr>
          <w:rFonts w:ascii="Calibri" w:hAnsi="Calibri"/>
          <w:sz w:val="20"/>
        </w:rPr>
        <w:t>Pc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Municipal,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S/n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Massapê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Ceará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CEP: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62.140-000</w:t>
      </w:r>
    </w:p>
    <w:sectPr>
      <w:type w:val="continuous"/>
      <w:pgSz w:w="11910" w:h="16840"/>
      <w:pgMar w:top="820" w:bottom="280" w:left="13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5"/>
      <w:ind w:left="100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2024-09-27T13:58:01Z</dcterms:created>
  <dcterms:modified xsi:type="dcterms:W3CDTF">2024-09-27T13:58:01Z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2024-09-27T00:00:00Z</vt:filetime>
  </property>
</Properties>
</file>