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PARA FOMENTO A AÇÕES CULTURAIS - LEI PAULO GUSTAVO - JIJOCA DE JERICOACOARA/CE,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fyhfj056pct9"/>
      <w:bookmarkEnd w:id="0"/>
      <w:r>
        <w:rPr>
          <w:rFonts w:eastAsia="Calibri" w:cs="Calibri" w:ascii="Calibri" w:hAnsi="Calibri"/>
          <w:sz w:val="24"/>
          <w:szCs w:val="24"/>
        </w:rPr>
        <w:t xml:space="preserve">[MUNICÍPIO]/CE, ______ de ______________ de 2023. </w:t>
      </w:r>
    </w:p>
    <w:tbl>
      <w:tblPr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3538"/>
        <w:gridCol w:w="2702"/>
        <w:gridCol w:w="2263"/>
      </w:tblGrid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1" w:name="_dwohrsjvisux"/>
      <w:bookmarkEnd w:id="1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2" w:name="_vmmozzvwwhi4"/>
      <w:bookmarkEnd w:id="2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3" w:name="_qhsynp8gs494"/>
      <w:bookmarkEnd w:id="3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385" w:bottom="44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2"/>
        <w:szCs w:val="22"/>
      </w:rPr>
    </w:pPr>
    <w:r>
      <w:rPr>
        <w:rFonts w:ascii="Roboto" w:hAnsi="Roboto"/>
        <w:color w:val="006200"/>
        <w:spacing w:val="2"/>
        <w:sz w:val="22"/>
        <w:szCs w:val="22"/>
      </w:rPr>
      <w:t xml:space="preserve">SECRETARIA DE GOVERNO, ESPORTE E CULTURA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r>
      <w:rPr>
        <w:rFonts w:ascii="Roboto" w:hAnsi="Roboto"/>
        <w:color w:val="006200"/>
        <w:spacing w:val="2"/>
        <w:sz w:val="20"/>
        <w:szCs w:val="20"/>
      </w:rPr>
      <w:t xml:space="preserve">RUA EDVÁ ESMERINO DA SILVA, Nº 420 - CENTRO - CEP: 62.598-000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hyperlink r:id="rId1" w:tgtFrame="blank">
      <w:r>
        <w:rPr>
          <w:color w:val="006200"/>
          <w:sz w:val="20"/>
          <w:szCs w:val="20"/>
        </w:rPr>
        <w:t>www.jijocadejericoacoara.ce.gov.br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- </w:t>
    </w:r>
    <w:hyperlink r:id="rId2">
      <w:r>
        <w:rPr>
          <w:rStyle w:val="LinkdaInternet"/>
          <w:rFonts w:ascii="Roboto" w:hAnsi="Roboto"/>
          <w:spacing w:val="2"/>
          <w:sz w:val="20"/>
          <w:szCs w:val="20"/>
        </w:rPr>
        <w:t>cultura@jijocadejericoacoara.ce.gov.br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</w:t>
    </w:r>
    <w:r>
      <w:rPr>
        <w:rFonts w:eastAsia="Calibri" w:cs="Calibri" w:ascii="Calibri" w:hAnsi="Calibri"/>
        <w:b/>
        <w:sz w:val="24"/>
        <w:szCs w:val="24"/>
      </w:rPr>
      <w:fldChar w:fldCharType="begin"/>
    </w:r>
    <w:r>
      <w:rPr>
        <w:sz w:val="24"/>
        <w:b/>
        <w:szCs w:val="24"/>
        <w:rFonts w:eastAsia="Calibri" w:cs="Calibri" w:ascii="Calibri" w:hAnsi="Calibri"/>
      </w:rPr>
      <w:instrText> PAGE </w:instrText>
    </w:r>
    <w:r>
      <w:rPr>
        <w:sz w:val="24"/>
        <w:b/>
        <w:szCs w:val="24"/>
        <w:rFonts w:eastAsia="Calibri" w:cs="Calibri" w:ascii="Calibri" w:hAnsi="Calibri"/>
      </w:rPr>
      <w:fldChar w:fldCharType="separate"/>
    </w:r>
    <w:r>
      <w:rPr>
        <w:sz w:val="24"/>
        <w:b/>
        <w:szCs w:val="24"/>
        <w:rFonts w:eastAsia="Calibri" w:cs="Calibri" w:ascii="Calibri" w:hAnsi="Calibri"/>
      </w:rPr>
      <w:t>1</w:t>
    </w:r>
    <w:r>
      <w:rPr>
        <w:sz w:val="24"/>
        <w:b/>
        <w:szCs w:val="24"/>
        <w:rFonts w:eastAsia="Calibri"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51551539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15515393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-48260</wp:posOffset>
          </wp:positionH>
          <wp:positionV relativeFrom="paragraph">
            <wp:posOffset>219075</wp:posOffset>
          </wp:positionV>
          <wp:extent cx="2543175" cy="365760"/>
          <wp:effectExtent l="0" t="0" r="0" b="0"/>
          <wp:wrapTopAndBottom/>
          <wp:docPr id="2" name="Imagem 1471642554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71642554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jijocadejericoacoara.ce.gov.br/www.jijocadejericoacoara.ce.gov.br" TargetMode="External"/><Relationship Id="rId2" Type="http://schemas.openxmlformats.org/officeDocument/2006/relationships/hyperlink" Target="mailto:cultura@jijocadejericoacoar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Application>LibreOffice/7.1.1.2$Windows_X86_64 LibreOffice_project/fe0b08f4af1bacafe4c7ecc87ce55bb426164676</Application>
  <AppVersion>15.0000</AppVersion>
  <Pages>35</Pages>
  <Words>10581</Words>
  <Characters>57141</Characters>
  <CharactersWithSpaces>67587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2023-11-24T17:49:39Z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