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I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FORMULÁRIO DE INSCRIÇÃO E PROPOSTA DE PLANO DE TRABALHO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FORMULÁRIO DE INSCRIÇÃO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     Nome do(a) agente cultural:</w:t>
      </w:r>
      <w:r>
        <w:rPr>
          <w:rFonts w:eastAsia="Calibri" w:cs="Calibri" w:ascii="Calibri" w:hAnsi="Calibri"/>
          <w:sz w:val="24"/>
          <w:szCs w:val="24"/>
        </w:rPr>
        <w:t>________________________________________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OBS: Os dados gerais do agente cultural (RG, CPF, endereço, etc) serão extraídos do perfil no Mapa Cultural.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  Em qual tipo de inscrição o(a) agente cultural se enquadra?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Pessoa física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Microempreendedor Individual (MEI)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Coletivo/Grupo sem CNPJ representado por pessoa física.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Pessoa Jurídica sem fins lucrativos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 xml:space="preserve">) pessoa Jurídica com fins lucrativos 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Linguagem artística: ______________________________________.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4. O agente cultural vai concorrer às cotas étnico-raciais?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) Sim               (    ) Não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4.1. Se sim, quais?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) Pessoas negras (pretas e pardas)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 ) Pessoas indígenas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OBS: Anexar Declaração étnico-racial, conforme modelo do Edital.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Título do Projeto:</w:t>
      </w:r>
    </w:p>
    <w:p>
      <w:pPr>
        <w:pStyle w:val="Normal1"/>
        <w:spacing w:lineRule="auto" w:line="276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PROPOSTA DE PLANO DE TRABALHO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Descrição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tbl>
      <w:tblPr>
        <w:tblStyle w:val="Table4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285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Objetivos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(Neste campo, você deve propor objetivos para o seu projeto, ou seja, deve informar o que você pretende alcançar com a realização do projeto. Identifique entre 3 e 5 objetivos).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Objetivo Geral 1:</w:t>
      </w:r>
    </w:p>
    <w:tbl>
      <w:tblPr>
        <w:tblStyle w:val="Table5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56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Objetivos específicos (no mínimo 3):</w:t>
      </w:r>
    </w:p>
    <w:tbl>
      <w:tblPr>
        <w:tblStyle w:val="Table6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742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757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802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Perfil do público a ser atingido pelo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tbl>
      <w:tblPr>
        <w:tblStyle w:val="Table7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/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4. Medidas de acessibilidade empregadas no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reduzida)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Acessibilidade arquitetônica: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rotas acessíveis, com espaço de manobra para cadeira de rodas;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piso tátil;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rampas;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corrimãos e guarda-corpos;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banheiros femininos e masculinos adaptados para pessoas com deficiência;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vagas de estacionamento para pessoas com deficiência;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assentos para pessoas obesas;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iluminação adequada;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) Outra ___________________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Acessibilidade comunicacional: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 Língua Brasileira de Sinais - Libras;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o sistema Braille;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o sistema de sinalização ou comunicação tátil;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 audiodescrição;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as legendas;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 linguagem simples;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textos adaptados para leitores de tela; 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Outra ______________________________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Acessibilidade atitudinal: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capacitação de equipes atuantes nos projetos culturais;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) contratação de profissionais com deficiência e profissionais especializados em acessibilidade cultural;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formação e sensibilização de agentes culturais, público e todos os envolvidos na cadeia produtiva cultural; 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outras medidas que visem a eliminação de atitudes capacitistas.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4.1. Valor destinado à acessibilidade (conforme Edital, deve ser de pelo menos 10% do valor total do projeto. Se o valor for inferior, inserir aqui a justificativa, conforme previsto no Edital).</w:t>
      </w:r>
    </w:p>
    <w:tbl>
      <w:tblPr>
        <w:tblStyle w:val="Table8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885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4.2. Descreva as ações de acessibilidade adotadas pelo projeto</w:t>
      </w:r>
    </w:p>
    <w:tbl>
      <w:tblPr>
        <w:tblStyle w:val="Table9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71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Local onde o projeto será executado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Informe os espaços culturais e outros ambientes onde a sua proposta será realizada. É importante informar também os municípios e Estados onde ela será realizada.</w:t>
      </w:r>
    </w:p>
    <w:tbl>
      <w:tblPr>
        <w:tblStyle w:val="Table10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605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6. Previsão do período de execução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 de início: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 final: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7. Equipe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Informe quais são os profissionais que atuarão no projeto, conforme quadro a seguir:</w:t>
      </w:r>
    </w:p>
    <w:tbl>
      <w:tblPr>
        <w:tblStyle w:val="Table11"/>
        <w:tblW w:w="9025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1504"/>
        <w:gridCol w:w="1504"/>
        <w:gridCol w:w="1504"/>
        <w:gridCol w:w="1504"/>
        <w:gridCol w:w="1504"/>
        <w:gridCol w:w="1504"/>
      </w:tblGrid>
      <w:tr>
        <w:trPr>
          <w:trHeight w:val="1680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Nome do profissional/empresa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Função no projeto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CPF/CNPJ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Pessoa negra?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Pessoa índigena?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Pessoa com deficiência?</w:t>
            </w:r>
          </w:p>
        </w:tc>
      </w:tr>
      <w:tr>
        <w:trPr>
          <w:trHeight w:val="1035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  <w:tr>
        <w:trPr>
          <w:trHeight w:val="885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  <w:tr>
        <w:trPr>
          <w:trHeight w:val="900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  <w:tr>
        <w:trPr>
          <w:trHeight w:val="831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</w:tbl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8. Estratégia de divulgação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Apresente os  meios que serão utilizados para divulgar o projeto. ex.: impulsionamento em redes sociais. </w:t>
      </w:r>
    </w:p>
    <w:tbl>
      <w:tblPr>
        <w:tblStyle w:val="Table12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294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9. Contrapartida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Neste campo, descreva a contrapartida a ser realizada;</w:t>
      </w:r>
    </w:p>
    <w:tbl>
      <w:tblPr>
        <w:tblStyle w:val="Table13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50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10. O Projeto possui recursos financeiros de outras fontes? Se sim, quais?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Não, o projeto não possui outras fontes de recursos financeiros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Apoio financeiro municipal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Apoio financeiro estadual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Recursos de Lei de Incentivo Municipal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Recursos de Lei de Incentivo Estadual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Recursos de Lei de Incentivo Federal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Patrocínio privado direto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Patrocínio de instituição internacional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Doações de Pessoas Físicas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Doações de Empresas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Cobrança de ingressos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Outros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Se o projeto tem outras fontes de financiamento, detalhe quais são, o valor do financiamento e onde os recursos serão empregados no projeto. </w:t>
      </w:r>
    </w:p>
    <w:tbl>
      <w:tblPr>
        <w:tblStyle w:val="Table14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56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11. O projeto prevê a venda de produtos/ingressos?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(Detalhe onde os recursos arrecadados serão aplicados no projeto.)</w:t>
      </w:r>
    </w:p>
    <w:tbl>
      <w:tblPr>
        <w:tblStyle w:val="Table15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185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sectPr>
          <w:headerReference w:type="default" r:id="rId2"/>
          <w:footerReference w:type="default" r:id="rId3"/>
          <w:type w:val="nextPage"/>
          <w:pgSz w:w="11906" w:h="16838"/>
          <w:pgMar w:left="1440" w:right="1440" w:header="720" w:top="1440" w:footer="720" w:bottom="1440" w:gutter="0"/>
          <w:pgNumType w:start="1" w:fmt="decimal"/>
          <w:formProt w:val="false"/>
          <w:textDirection w:val="lrTb"/>
          <w:docGrid w:type="default" w:linePitch="100" w:charSpace="4096"/>
        </w:sectPr>
      </w:pP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12. PLANILHA ORÇAMENTÁRIA</w:t>
      </w:r>
    </w:p>
    <w:p>
      <w:pPr>
        <w:pStyle w:val="Normal1"/>
        <w:spacing w:lineRule="auto" w:line="240" w:before="240" w:after="240"/>
        <w:ind w:righ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Preencha a tabela informando todas as despesas indicando as metas às quais elas estão relacionadas.</w:t>
      </w:r>
    </w:p>
    <w:p>
      <w:pPr>
        <w:pStyle w:val="Normal1"/>
        <w:spacing w:lineRule="auto" w:line="240" w:before="120" w:after="160"/>
        <w:ind w:righ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Deve haver a indicação do parâmetro de preço (Ex.: preço estabelecido no SALICNET, 3 orçamentos, etc)  utilizado como a referência específica do item de despesa.</w:t>
      </w:r>
    </w:p>
    <w:tbl>
      <w:tblPr>
        <w:tblStyle w:val="Table16"/>
        <w:tblW w:w="15630" w:type="dxa"/>
        <w:jc w:val="left"/>
        <w:tblInd w:w="-794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905"/>
        <w:gridCol w:w="2774"/>
        <w:gridCol w:w="1080"/>
        <w:gridCol w:w="1096"/>
        <w:gridCol w:w="764"/>
        <w:gridCol w:w="975"/>
        <w:gridCol w:w="7035"/>
      </w:tblGrid>
      <w:tr>
        <w:trPr>
          <w:trHeight w:val="1020" w:hRule="atLeast"/>
        </w:trPr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Descrição do item</w:t>
            </w:r>
          </w:p>
        </w:tc>
        <w:tc>
          <w:tcPr>
            <w:tcW w:w="2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Justificativa 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Unidade de medida</w:t>
            </w:r>
          </w:p>
        </w:tc>
        <w:tc>
          <w:tcPr>
            <w:tcW w:w="10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Valor unitário</w:t>
            </w:r>
          </w:p>
        </w:tc>
        <w:tc>
          <w:tcPr>
            <w:tcW w:w="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Quantidade</w:t>
            </w:r>
          </w:p>
        </w:tc>
        <w:tc>
          <w:tcPr>
            <w:tcW w:w="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Valor total</w:t>
            </w:r>
          </w:p>
        </w:tc>
        <w:tc>
          <w:tcPr>
            <w:tcW w:w="70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Referência de preço</w:t>
            </w:r>
          </w:p>
        </w:tc>
      </w:tr>
      <w:tr>
        <w:trPr>
          <w:trHeight w:val="480" w:hRule="atLeast"/>
        </w:trPr>
        <w:tc>
          <w:tcPr>
            <w:tcW w:w="19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12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77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12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8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9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76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703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19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12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77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12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8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9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76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703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19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12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77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12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8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9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76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703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19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12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77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12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8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9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76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703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19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12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77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12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8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9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76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703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19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12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277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 w:before="12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8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9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76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703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120" w:after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sectPr>
          <w:headerReference w:type="default" r:id="rId4"/>
          <w:footerReference w:type="default" r:id="rId5"/>
          <w:type w:val="nextPage"/>
          <w:pgSz w:orient="landscape" w:w="16838" w:h="11906"/>
          <w:pgMar w:left="1440" w:right="1440" w:header="720" w:top="1440" w:footer="72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1"/>
        <w:spacing w:lineRule="auto" w:line="276" w:before="240" w:after="240"/>
        <w:ind w:hanging="0"/>
        <w:jc w:val="center"/>
        <w:rPr/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440" w:right="1440" w:header="720" w:top="1440" w:footer="72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Coreaú | Secretaria de Cultura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07.598.618/0001-44 | Av. Prefeito Vilar Fontenele, Nº 55 - Centro, Coreaú - Ceará | CEP: 62.160-000 | Site: </w:t>
    </w:r>
    <w:hyperlink r:id="rId1">
      <w:r>
        <w:rPr>
          <w:rFonts w:eastAsia="Calibri" w:cs="Calibri" w:ascii="Calibri" w:hAnsi="Calibri"/>
          <w:color w:val="1155CC"/>
          <w:sz w:val="20"/>
          <w:szCs w:val="20"/>
          <w:u w:val="single"/>
        </w:rPr>
        <w:t>https://www.coreau.ce.gov.br/</w:t>
      </w:r>
    </w:hyperlink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Coreaú | Secretaria de Cultura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07.598.618/0001-44 | Av. Prefeito Vilar Fontenele, Nº 55 - Centro, Coreaú - Ceará | CEP: 62.160-000 | Site: </w:t>
    </w:r>
    <w:hyperlink r:id="rId1">
      <w:r>
        <w:rPr>
          <w:rFonts w:eastAsia="Calibri" w:cs="Calibri" w:ascii="Calibri" w:hAnsi="Calibri"/>
          <w:color w:val="1155CC"/>
          <w:sz w:val="20"/>
          <w:szCs w:val="20"/>
          <w:u w:val="single"/>
        </w:rPr>
        <w:t>https://www.coreau.ce.gov.br/</w:t>
      </w:r>
    </w:hyperlink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Coreaú | Secretaria de Cultura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07.598.618/0001-44 | Av. Prefeito Vilar Fontenele, Nº 55 - Centro, Coreaú - Ceará | CEP: 62.160-000 | Site: </w:t>
    </w:r>
    <w:hyperlink r:id="rId1">
      <w:r>
        <w:rPr>
          <w:rFonts w:eastAsia="Calibri" w:cs="Calibri" w:ascii="Calibri" w:hAnsi="Calibri"/>
          <w:color w:val="1155CC"/>
          <w:sz w:val="20"/>
          <w:szCs w:val="20"/>
          <w:u w:val="single"/>
        </w:rPr>
        <w:t>https://www.coreau.ce.gov.br/</w:t>
      </w:r>
    </w:hyperlink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/>
    </w:pPr>
    <w:r>
      <w:rPr/>
      <w:drawing>
        <wp:inline distT="0" distB="0" distL="0" distR="0">
          <wp:extent cx="2039620" cy="689610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68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723265" cy="643255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801620" cy="721360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16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/>
    </w:pPr>
    <w:r>
      <w:rPr/>
      <w:drawing>
        <wp:inline distT="0" distB="0" distL="0" distR="0">
          <wp:extent cx="2039620" cy="689610"/>
          <wp:effectExtent l="0" t="0" r="0" b="0"/>
          <wp:docPr id="4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68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723265" cy="643255"/>
          <wp:effectExtent l="0" t="0" r="0" b="0"/>
          <wp:docPr id="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801620" cy="721360"/>
          <wp:effectExtent l="0" t="0" r="0" b="0"/>
          <wp:docPr id="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16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/>
    </w:pPr>
    <w:r>
      <w:rPr/>
      <w:drawing>
        <wp:inline distT="0" distB="0" distL="0" distR="0">
          <wp:extent cx="2039620" cy="689610"/>
          <wp:effectExtent l="0" t="0" r="0" b="0"/>
          <wp:docPr id="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68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723265" cy="643255"/>
          <wp:effectExtent l="0" t="0" r="0" b="0"/>
          <wp:docPr id="8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801620" cy="721360"/>
          <wp:effectExtent l="0" t="0" r="0" b="0"/>
          <wp:docPr id="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16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40" w:before="120" w:after="0"/>
      <w:ind w:left="420" w:hanging="0"/>
      <w:jc w:val="both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header" Target="header3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coreau.ce.gov.br/" TargetMode="Externa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https://www.coreau.ce.gov.br/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https://www.coreau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LibreOffice/7.1.1.2$Windows_X86_64 LibreOffice_project/fe0b08f4af1bacafe4c7ecc87ce55bb426164676</Application>
  <AppVersion>15.0000</AppVersion>
  <Pages>10</Pages>
  <Words>958</Words>
  <Characters>5296</Characters>
  <CharactersWithSpaces>6236</CharactersWithSpaces>
  <Paragraphs>121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2023-09-29T13:57:23Z</dcterms:modified>
  <cp:revision>2</cp:revision>
  <dc:subject/>
  <dc:title/>
</cp:coreProperties>
</file>