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 w:before="120" w:after="0"/>
        <w:ind w:left="0" w:right="14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I</w:t>
      </w:r>
    </w:p>
    <w:p>
      <w:pPr>
        <w:pStyle w:val="Normal1"/>
        <w:spacing w:lineRule="auto" w:line="276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FORMULÁRIO DE INSCRIÇÃO E PROPOSTA DE PLANO DE TRABALHO</w:t>
      </w:r>
    </w:p>
    <w:p>
      <w:pPr>
        <w:pStyle w:val="Normal1"/>
        <w:spacing w:lineRule="auto" w:line="276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FORMULÁRIO DE INSCRIÇÃO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1.      Nome do(a) agente cultural:________________________________________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OBS: Os dados gerais do agente cultural (RG, CPF, endereço, etc) serão extraídos do perfil no Mapa Cultural.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2.   Em qual tipo de inscrição o(a) agente cultural se enquadra?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</w:t>
        <w:tab/>
        <w:t>) Pessoa física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</w:t>
        <w:tab/>
        <w:t>) Microempreendedor Individual (MEI)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</w:t>
        <w:tab/>
        <w:t>) Coletivo/Grupo sem CNPJ representado por pessoa física.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</w:t>
        <w:tab/>
        <w:t>) Pessoa Jurídica sem fins lucrativos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</w:t>
        <w:tab/>
        <w:t xml:space="preserve">) pessoa Jurídica com fins lucrativos 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3. Linguagem e Categoria da inscrição: ___________________________________.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4. O agente cultural vai concorrer às cotas étnico-raciais?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 ) Sim               (    ) Não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4.1. Se sim, quais?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 ) Pessoas negras (pretas e pardas)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  ) Pessoas indígenas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OBS: Anexar Declaração étnico-racial, conforme modelo do Edital.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5. Título do Projeto:</w:t>
      </w:r>
    </w:p>
    <w:p>
      <w:pPr>
        <w:pStyle w:val="Normal1"/>
        <w:spacing w:lineRule="auto" w:line="276"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PROPOSTA DE PLANO DE TRABALHO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1. Descrição do projeto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2. Objetivos do projeto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(Neste campo, você deve propor objetivos para o seu projeto, ou seja, deve informar o que você pretende alcançar com a realização do projeto. Identifique entre 3 e 5 objetivos).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Objetivo Geral 1:....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Objetivos específicos 1:....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Objetivos específicos 2:....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Objetivos específicos 3:....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....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3.  Metas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(Neste espaço, é necessário detalhar os objetivos em pequenos resultados que sejam quantificáveis. Por exemplo: Realização de 02 oficinas de artes circenses; Confecção de 80 figurinos; 120 pessoas idosas beneficiadas.)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Meta 1: ...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Meta 2: ...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Meta 3: ...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(Podem ser acrescentadas mais metas)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4. Perfil do público a ser atingido pelo projeto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5. Medidas de acessibilidade empregadas no projeto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Acessibilidade arquitetônica: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rotas acessíveis, com espaço de manobra para cadeira de rodas;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piso tátil;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rampas;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elevadores adequados para pessoas com deficiência;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corrimãos e guarda-corpos;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banheiros femininos e masculinos adaptados para pessoas com deficiência;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vagas de estacionamento para pessoas com deficiência;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assentos para pessoas obesas;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iluminação adequada;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) Outra ___________________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Acessibilidade comunicacional: 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a Língua Brasileira de Sinais - Libras;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o sistema Braille;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o sistema de sinalização ou comunicação tátil;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a audiodescrição;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as legendas; 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a linguagem simples;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textos adaptados para leitores de tela; e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Outra ______________________________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Acessibilidade atitudinal: 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capacitação de equipes atuantes nos projetos culturais;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) contratação de profissionais com deficiência e profissionais especializados em acessibilidade cultural;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formação e sensibilização de agentes culturais, público e todos os envolvidos na cadeia produtiva cultural; e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outras medidas que visem a eliminação de atitudes capacitistas.  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5.1. Valor destinado à acessibilidade (conforme Edital, deve ser de pelo menos 10% do valor total do projeto. Se o valor for inferior, inserir aqui a justificativa, conforme previsto no Edital).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6. Local onde o projeto será executado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Informe os espaços culturais e outros ambientes onde a sua proposta será realizada. É importante informar também os municípios e Estados onde ela será realizada.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7. Previsão do período de execução do projeto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Data de início: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Data final: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8. Equipe </w:t>
      </w:r>
    </w:p>
    <w:p>
      <w:pPr>
        <w:pStyle w:val="Normal1"/>
        <w:spacing w:lineRule="auto" w:line="276" w:before="120" w:after="120"/>
        <w:ind w:left="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Informe quais são os profissionais que atuarão no projeto, conforme quadro a seguir:</w:t>
      </w:r>
    </w:p>
    <w:tbl>
      <w:tblPr>
        <w:tblStyle w:val="Table4"/>
        <w:tblW w:w="8503" w:type="dxa"/>
        <w:jc w:val="left"/>
        <w:tblInd w:w="0" w:type="dxa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600"/>
      </w:tblPr>
      <w:tblGrid>
        <w:gridCol w:w="8503"/>
      </w:tblGrid>
      <w:tr>
        <w:trPr>
          <w:trHeight w:val="1680" w:hRule="atLeast"/>
        </w:trPr>
        <w:tc>
          <w:tcPr>
            <w:tcW w:w="8503" w:type="dxa"/>
            <w:tcBorders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  <w:tbl>
            <w:tblPr>
              <w:tblStyle w:val="Table5"/>
              <w:tblW w:w="8198" w:type="dxa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/>
            </w:tblPr>
            <w:tblGrid>
              <w:gridCol w:w="2247"/>
              <w:gridCol w:w="968"/>
              <w:gridCol w:w="1319"/>
              <w:gridCol w:w="1066"/>
              <w:gridCol w:w="1194"/>
              <w:gridCol w:w="1403"/>
            </w:tblGrid>
            <w:tr>
              <w:trPr>
                <w:trHeight w:val="1080" w:hRule="atLeast"/>
              </w:trPr>
              <w:tc>
                <w:tcPr>
                  <w:tcW w:w="224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Nome do profissional/empresa</w:t>
                  </w:r>
                </w:p>
              </w:tc>
              <w:tc>
                <w:tcPr>
                  <w:tcW w:w="96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131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106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Pessoa negra?</w:t>
                  </w:r>
                </w:p>
              </w:tc>
              <w:tc>
                <w:tcPr>
                  <w:tcW w:w="11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Pessoa índigena?</w:t>
                  </w:r>
                </w:p>
              </w:tc>
              <w:tc>
                <w:tcPr>
                  <w:tcW w:w="140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Pessoa com deficiência?</w:t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tcW w:w="224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40"/>
                    <w:jc w:val="center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</w:r>
                </w:p>
              </w:tc>
              <w:tc>
                <w:tcPr>
                  <w:tcW w:w="96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</w:r>
                </w:p>
              </w:tc>
              <w:tc>
                <w:tcPr>
                  <w:tcW w:w="131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</w:r>
                </w:p>
              </w:tc>
              <w:tc>
                <w:tcPr>
                  <w:tcW w:w="106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1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40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Sim/Não</w:t>
                  </w:r>
                </w:p>
              </w:tc>
            </w:tr>
          </w:tbl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9. Cronograma de Execução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Descreva os passos a serem seguidos para execução do projeto.</w:t>
      </w:r>
    </w:p>
    <w:tbl>
      <w:tblPr>
        <w:tblStyle w:val="Table6"/>
        <w:tblW w:w="850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2902"/>
        <w:gridCol w:w="1341"/>
        <w:gridCol w:w="1926"/>
        <w:gridCol w:w="1298"/>
        <w:gridCol w:w="1036"/>
      </w:tblGrid>
      <w:tr>
        <w:trPr>
          <w:trHeight w:val="540" w:hRule="atLeast"/>
        </w:trPr>
        <w:tc>
          <w:tcPr>
            <w:tcW w:w="29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Atividade Geral</w:t>
            </w:r>
          </w:p>
        </w:tc>
        <w:tc>
          <w:tcPr>
            <w:tcW w:w="1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Etapa</w:t>
            </w:r>
          </w:p>
        </w:tc>
        <w:tc>
          <w:tcPr>
            <w:tcW w:w="19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Descrição</w:t>
            </w:r>
          </w:p>
        </w:tc>
        <w:tc>
          <w:tcPr>
            <w:tcW w:w="12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Início</w:t>
            </w:r>
          </w:p>
        </w:tc>
        <w:tc>
          <w:tcPr>
            <w:tcW w:w="10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Fim</w:t>
            </w:r>
          </w:p>
        </w:tc>
      </w:tr>
      <w:tr>
        <w:trPr>
          <w:trHeight w:val="540" w:hRule="atLeast"/>
        </w:trPr>
        <w:tc>
          <w:tcPr>
            <w:tcW w:w="29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9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2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0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-</w:t>
            </w:r>
          </w:p>
        </w:tc>
      </w:tr>
    </w:tbl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10. Estratégia de divulgação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Apresente os  meios que serão utilizados para divulgar o projeto. ex.: impulsionamento em redes sociais. 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11. Contrapartida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Neste campo, descreva a contrapartida a ser realizada;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12. O Projeto possui recursos financeiros de outras fontes? Se sim, quais?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Não, o projeto não possui outras fontes de recursos financeiros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Apoio financeiro municipal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Apoio financeiro estadual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Recursos de Lei de Incentivo Municipal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Recursos de Lei de Incentivo Estadual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Recursos de Lei de Incentivo Federal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Patrocínio privado direto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Patrocínio de instituição internacional</w:t>
      </w:r>
    </w:p>
    <w:p>
      <w:pPr>
        <w:pStyle w:val="Normal1"/>
        <w:spacing w:lineRule="auto" w:line="276" w:before="120" w:after="120"/>
        <w:ind w:left="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 </w:t>
      </w:r>
      <w:r>
        <w:rPr>
          <w:rFonts w:eastAsia="Calibri" w:cs="Calibri" w:ascii="Calibri" w:hAnsi="Calibri"/>
          <w:sz w:val="24"/>
          <w:szCs w:val="24"/>
        </w:rPr>
        <w:t>(  ) Doações de Pessoas Físicas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Doações de Empresas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Cobrança de ingressos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Outros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Se o projeto tem outras fontes de financiamento, detalhe quais são, o valor do financiamento e onde os recursos serão empregados no projeto. 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12.1. O projeto prevê a venda de produtos/ingressos?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(Detalhe onde os recursos arrecadados serão aplicados no projeto.)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13. PLANILHA ORÇAMENTÁRIA</w:t>
      </w:r>
    </w:p>
    <w:p>
      <w:pPr>
        <w:pStyle w:val="Normal1"/>
        <w:spacing w:lineRule="auto" w:line="240" w:before="240" w:after="240"/>
        <w:ind w:righ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Preencha a tabela informando todas as despesas indicando as metas às quais elas estão relacionadas.</w:t>
      </w:r>
    </w:p>
    <w:p>
      <w:pPr>
        <w:pStyle w:val="Normal1"/>
        <w:spacing w:lineRule="auto" w:line="240" w:before="120" w:after="160"/>
        <w:ind w:righ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Deve haver a indicação do parâmetro de preço (Ex.: preço estabelecido no SALICNET, 3 orçamentos, etc)  utilizado como a referência específica do item de despesa.</w:t>
      </w:r>
    </w:p>
    <w:tbl>
      <w:tblPr>
        <w:tblStyle w:val="Table7"/>
        <w:tblW w:w="858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50"/>
        <w:gridCol w:w="1229"/>
        <w:gridCol w:w="1335"/>
        <w:gridCol w:w="946"/>
        <w:gridCol w:w="900"/>
        <w:gridCol w:w="1229"/>
        <w:gridCol w:w="676"/>
        <w:gridCol w:w="1214"/>
      </w:tblGrid>
      <w:tr>
        <w:trPr>
          <w:trHeight w:val="1020" w:hRule="atLeast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Descrição do item</w:t>
            </w:r>
          </w:p>
        </w:tc>
        <w:tc>
          <w:tcPr>
            <w:tcW w:w="1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Meta relacionada</w:t>
            </w:r>
          </w:p>
        </w:tc>
        <w:tc>
          <w:tcPr>
            <w:tcW w:w="13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Justificativa </w:t>
            </w:r>
          </w:p>
        </w:tc>
        <w:tc>
          <w:tcPr>
            <w:tcW w:w="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Unidade de medida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Valor unitário</w:t>
            </w:r>
          </w:p>
        </w:tc>
        <w:tc>
          <w:tcPr>
            <w:tcW w:w="1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Quantidade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Valor total</w:t>
            </w:r>
          </w:p>
        </w:tc>
        <w:tc>
          <w:tcPr>
            <w:tcW w:w="1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Referência de preço</w:t>
            </w:r>
          </w:p>
        </w:tc>
      </w:tr>
      <w:tr>
        <w:trPr>
          <w:trHeight w:val="480" w:hRule="atLeast"/>
        </w:trPr>
        <w:tc>
          <w:tcPr>
            <w:tcW w:w="1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22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94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22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21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Tejuçuoca | Secretaria de Desenvolvimento Econômico, Cultura e Turismo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CNPJ: 23.489.834/0001-00 | Rua Mamede Rodrigues Teixeira, S/n - Centro, Tejuçuoca - Ceará | CEP: 62.610-000</w:t>
    </w:r>
  </w:p>
  <w:p>
    <w:pPr>
      <w:pStyle w:val="Normal1"/>
      <w:jc w:val="right"/>
      <w:rPr>
        <w:rFonts w:ascii="Calibri" w:hAnsi="Calibri" w:eastAsia="Calibri" w:cs="Calibri"/>
        <w:sz w:val="20"/>
        <w:szCs w:val="20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</w:rPr>
    </w:pPr>
    <w:r>
      <w:rPr/>
      <w:drawing>
        <wp:inline distT="0" distB="0" distL="0" distR="0">
          <wp:extent cx="2779395" cy="576580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989" t="0" r="11549" b="0"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576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805430" cy="64960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56" r="0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6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jc w:val="right"/>
      <w:rPr>
        <w:rFonts w:ascii="Calibri" w:hAnsi="Calibri" w:eastAsia="Calibri" w:cs="Calibri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LibreOffice/7.1.1.2$Windows_X86_64 LibreOffice_project/fe0b08f4af1bacafe4c7ecc87ce55bb426164676</Application>
  <AppVersion>15.0000</AppVersion>
  <Pages>5</Pages>
  <Words>976</Words>
  <Characters>5344</Characters>
  <CharactersWithSpaces>6298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2023-08-25T18:04:27Z</dcterms:modified>
  <cp:revision>2</cp:revision>
  <dc:subject/>
  <dc:title/>
</cp:coreProperties>
</file>